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47C9" w14:textId="77777777" w:rsidR="00315DC6" w:rsidRDefault="004D2775">
      <w:r>
        <w:t xml:space="preserve"> </w:t>
      </w:r>
    </w:p>
    <w:p w14:paraId="604A8EF5" w14:textId="77777777" w:rsidR="00315DC6" w:rsidRDefault="00315DC6"/>
    <w:p w14:paraId="275B3BE6" w14:textId="77777777" w:rsidR="00315DC6" w:rsidRDefault="00315DC6">
      <w:pPr>
        <w:jc w:val="center"/>
      </w:pPr>
    </w:p>
    <w:p w14:paraId="7215B9CC" w14:textId="77777777" w:rsidR="00315DC6" w:rsidRDefault="00315DC6">
      <w:pPr>
        <w:jc w:val="center"/>
      </w:pPr>
    </w:p>
    <w:p w14:paraId="4685BFBE" w14:textId="77777777" w:rsidR="00315DC6" w:rsidRDefault="004D2775">
      <w:pPr>
        <w:pBdr>
          <w:top w:val="single" w:sz="4" w:space="1" w:color="000000"/>
          <w:left w:val="single" w:sz="4" w:space="4" w:color="000000"/>
          <w:bottom w:val="single" w:sz="4" w:space="1" w:color="000000"/>
          <w:right w:val="single" w:sz="4" w:space="4" w:color="000000"/>
        </w:pBdr>
        <w:shd w:val="clear" w:color="auto" w:fill="F2F2F2"/>
        <w:jc w:val="center"/>
      </w:pPr>
      <w:r>
        <w:t>La chaire Recherche en Intelligence Artificielle et Industrie du Tourisme en formation fondée par Hélène Yildiz organise un colloque international Management du Tourisme Entre résilience, durabilité et Intelligence Artificielle (IA)</w:t>
      </w:r>
    </w:p>
    <w:p w14:paraId="1419C6F3"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p>
    <w:p w14:paraId="3BF21379"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r>
        <w:rPr>
          <w:b/>
          <w:color w:val="212121"/>
          <w:sz w:val="28"/>
          <w:szCs w:val="28"/>
        </w:rPr>
        <w:t>Entre résilience, durabilité et Intelligence Artificielle (IA)</w:t>
      </w:r>
    </w:p>
    <w:p w14:paraId="50E1CF77"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Pr>
          <w:b/>
          <w:color w:val="212121"/>
        </w:rPr>
        <w:t>Quels enjeux pour les acteurs du secteur du tourisme en zone transfrontalière ?</w:t>
      </w:r>
    </w:p>
    <w:p w14:paraId="01E0DF27"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r>
        <w:rPr>
          <w:b/>
          <w:color w:val="212121"/>
          <w:sz w:val="28"/>
          <w:szCs w:val="28"/>
        </w:rPr>
        <w:t>8-9 décembre 2023</w:t>
      </w:r>
    </w:p>
    <w:p w14:paraId="2ADD8342"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r>
        <w:rPr>
          <w:b/>
          <w:color w:val="212121"/>
          <w:sz w:val="28"/>
          <w:szCs w:val="28"/>
        </w:rPr>
        <w:t xml:space="preserve">à la </w:t>
      </w:r>
      <w:proofErr w:type="spellStart"/>
      <w:r>
        <w:rPr>
          <w:b/>
          <w:color w:val="212121"/>
          <w:sz w:val="28"/>
          <w:szCs w:val="28"/>
        </w:rPr>
        <w:t>Schungfabrik</w:t>
      </w:r>
      <w:proofErr w:type="spellEnd"/>
      <w:r>
        <w:rPr>
          <w:b/>
          <w:color w:val="212121"/>
          <w:sz w:val="28"/>
          <w:szCs w:val="28"/>
        </w:rPr>
        <w:t xml:space="preserve">, 14, rue Pierre </w:t>
      </w:r>
      <w:proofErr w:type="spellStart"/>
      <w:r>
        <w:rPr>
          <w:b/>
          <w:color w:val="212121"/>
          <w:sz w:val="28"/>
          <w:szCs w:val="28"/>
        </w:rPr>
        <w:t>Schiltz</w:t>
      </w:r>
      <w:proofErr w:type="spellEnd"/>
      <w:r>
        <w:rPr>
          <w:b/>
          <w:color w:val="212121"/>
          <w:sz w:val="28"/>
          <w:szCs w:val="28"/>
        </w:rPr>
        <w:t xml:space="preserve">, L-3786 </w:t>
      </w:r>
      <w:proofErr w:type="spellStart"/>
      <w:r>
        <w:rPr>
          <w:b/>
          <w:color w:val="212121"/>
          <w:sz w:val="28"/>
          <w:szCs w:val="28"/>
        </w:rPr>
        <w:t>Tétange</w:t>
      </w:r>
      <w:proofErr w:type="spellEnd"/>
    </w:p>
    <w:p w14:paraId="0F013547"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p>
    <w:p w14:paraId="3C65950C" w14:textId="77777777" w:rsidR="00315DC6" w:rsidRDefault="004D2775">
      <w:pPr>
        <w:ind w:firstLine="720"/>
        <w:jc w:val="both"/>
      </w:pPr>
      <w:r>
        <w:rPr>
          <w:highlight w:val="yellow"/>
        </w:rPr>
        <w:t xml:space="preserve"> </w:t>
      </w:r>
    </w:p>
    <w:p w14:paraId="2013C64D" w14:textId="77777777"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A l’initiative de l’équipe de la chaire Recherche en Intelligence Artificielle et Industrie du Tourisme un groupe scientifique interdisciplinaire a réuni un ensemble de chercheurs de la Grande Région issus de différents laboratoires de recherche (CEREFIGE, C²DH-ULuxembourg, CJFA, HTW Saar, ISIAM, IGEAT-ULB, </w:t>
      </w:r>
      <w:proofErr w:type="spellStart"/>
      <w:r>
        <w:rPr>
          <w:sz w:val="22"/>
          <w:szCs w:val="22"/>
        </w:rPr>
        <w:t>Lepur</w:t>
      </w:r>
      <w:proofErr w:type="spellEnd"/>
      <w:r>
        <w:rPr>
          <w:sz w:val="22"/>
          <w:szCs w:val="22"/>
        </w:rPr>
        <w:t xml:space="preserve"> et LAPLEC-</w:t>
      </w:r>
      <w:proofErr w:type="spellStart"/>
      <w:r>
        <w:rPr>
          <w:sz w:val="22"/>
          <w:szCs w:val="22"/>
        </w:rPr>
        <w:t>ULiège</w:t>
      </w:r>
      <w:proofErr w:type="spellEnd"/>
      <w:r>
        <w:rPr>
          <w:sz w:val="22"/>
          <w:szCs w:val="22"/>
        </w:rPr>
        <w:t xml:space="preserve">, LISER, LIST, LOTERR, </w:t>
      </w:r>
      <w:proofErr w:type="spellStart"/>
      <w:r>
        <w:rPr>
          <w:sz w:val="22"/>
          <w:szCs w:val="22"/>
        </w:rPr>
        <w:t>UniGR</w:t>
      </w:r>
      <w:proofErr w:type="spellEnd"/>
      <w:r>
        <w:rPr>
          <w:sz w:val="22"/>
          <w:szCs w:val="22"/>
        </w:rPr>
        <w:t>-CBS,...) pour organiser un colloque international consacré à la thématique du tourisme :</w:t>
      </w:r>
    </w:p>
    <w:p w14:paraId="31AB42C1"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22CA43B" w14:textId="77777777" w:rsidR="00315DC6" w:rsidRDefault="004D2775">
      <w:pPr>
        <w:jc w:val="center"/>
        <w:rPr>
          <w:rFonts w:ascii="Quattrocento Sans" w:eastAsia="Quattrocento Sans" w:hAnsi="Quattrocento Sans" w:cs="Quattrocento Sans"/>
          <w:b/>
          <w:color w:val="000000"/>
          <w:sz w:val="21"/>
          <w:szCs w:val="21"/>
          <w:shd w:val="clear" w:color="auto" w:fill="FDFCFA"/>
        </w:rPr>
      </w:pPr>
      <w:r>
        <w:rPr>
          <w:rFonts w:ascii="Quattrocento Sans" w:eastAsia="Quattrocento Sans" w:hAnsi="Quattrocento Sans" w:cs="Quattrocento Sans"/>
          <w:b/>
          <w:color w:val="000000"/>
          <w:sz w:val="21"/>
          <w:szCs w:val="21"/>
          <w:shd w:val="clear" w:color="auto" w:fill="FDFCFA"/>
        </w:rPr>
        <w:t>Tourisme Transfrontalier entre résilience, durabilité et Intelligence artificielle.</w:t>
      </w:r>
    </w:p>
    <w:p w14:paraId="55A53529" w14:textId="77777777" w:rsidR="00315DC6" w:rsidRDefault="00315DC6">
      <w:pPr>
        <w:jc w:val="center"/>
      </w:pPr>
    </w:p>
    <w:p w14:paraId="3DF55BE8" w14:textId="77777777" w:rsidR="00315DC6" w:rsidRDefault="004D2775">
      <w:pPr>
        <w:jc w:val="center"/>
        <w:rPr>
          <w:rFonts w:ascii="Quattrocento Sans" w:eastAsia="Quattrocento Sans" w:hAnsi="Quattrocento Sans" w:cs="Quattrocento Sans"/>
          <w:b/>
          <w:color w:val="000000"/>
          <w:sz w:val="21"/>
          <w:szCs w:val="21"/>
          <w:shd w:val="clear" w:color="auto" w:fill="FDFCFA"/>
        </w:rPr>
      </w:pPr>
      <w:r>
        <w:t>Le tourisme transfrontalier entre la Belgique, la France, l'Allemagne et le Luxembourg constitue une trame complexe d'échanges culturels, historiques et économiques, offrant une toile riche de découvertes et de connexions entre ces nations voisines. Cet écheveau touristique est d'autant plus significatif qu'il s'inscrit dans un contexte de coopération et de partenariat renforcé entre les différentes régions frontalières.</w:t>
      </w:r>
    </w:p>
    <w:p w14:paraId="08D3B059" w14:textId="77777777" w:rsidR="00315DC6" w:rsidRDefault="00315DC6">
      <w:pPr>
        <w:ind w:firstLine="720"/>
        <w:jc w:val="both"/>
        <w:rPr>
          <w:b/>
          <w:color w:val="212121"/>
        </w:rPr>
      </w:pPr>
    </w:p>
    <w:p w14:paraId="3C20EA60"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CC2683"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Vendredi 8 Décembre 2023 </w:t>
      </w:r>
    </w:p>
    <w:p w14:paraId="13EE4DED"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8304AE0" w14:textId="1412713F"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9H</w:t>
      </w:r>
      <w:r w:rsidR="008F7672">
        <w:rPr>
          <w:sz w:val="22"/>
          <w:szCs w:val="22"/>
        </w:rPr>
        <w:t>15</w:t>
      </w:r>
      <w:r>
        <w:rPr>
          <w:sz w:val="22"/>
          <w:szCs w:val="22"/>
        </w:rPr>
        <w:t xml:space="preserve"> – 9H30 : accueil des participants – café </w:t>
      </w:r>
    </w:p>
    <w:p w14:paraId="2FB53BAF" w14:textId="5149A0FB"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9H30- </w:t>
      </w:r>
      <w:r w:rsidR="00DE1CDD">
        <w:rPr>
          <w:sz w:val="22"/>
          <w:szCs w:val="22"/>
        </w:rPr>
        <w:t>9</w:t>
      </w:r>
      <w:r>
        <w:rPr>
          <w:sz w:val="22"/>
          <w:szCs w:val="22"/>
        </w:rPr>
        <w:t>H</w:t>
      </w:r>
      <w:r w:rsidR="00DE1CDD">
        <w:rPr>
          <w:sz w:val="22"/>
          <w:szCs w:val="22"/>
        </w:rPr>
        <w:t>5</w:t>
      </w:r>
      <w:r>
        <w:rPr>
          <w:sz w:val="22"/>
          <w:szCs w:val="22"/>
        </w:rPr>
        <w:t xml:space="preserve">0 : café </w:t>
      </w:r>
    </w:p>
    <w:p w14:paraId="56BF66EA"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Discours d’ouverture </w:t>
      </w:r>
    </w:p>
    <w:p w14:paraId="07DBFDA5" w14:textId="6CF05285" w:rsidR="00315DC6" w:rsidRDefault="00DE1CDD">
      <w:pPr>
        <w:rPr>
          <w:rFonts w:ascii="Quattrocento Sans" w:eastAsia="Quattrocento Sans" w:hAnsi="Quattrocento Sans" w:cs="Quattrocento Sans"/>
          <w:sz w:val="21"/>
          <w:szCs w:val="21"/>
          <w:shd w:val="clear" w:color="auto" w:fill="FDFCFA"/>
        </w:rPr>
      </w:pPr>
      <w:r>
        <w:rPr>
          <w:rFonts w:ascii="Quattrocento Sans" w:eastAsia="Quattrocento Sans" w:hAnsi="Quattrocento Sans" w:cs="Quattrocento Sans"/>
          <w:color w:val="000000"/>
          <w:sz w:val="21"/>
          <w:szCs w:val="21"/>
          <w:shd w:val="clear" w:color="auto" w:fill="FDFCFA"/>
        </w:rPr>
        <w:t>9</w:t>
      </w:r>
      <w:r w:rsidR="004D2775">
        <w:rPr>
          <w:rFonts w:ascii="Quattrocento Sans" w:eastAsia="Quattrocento Sans" w:hAnsi="Quattrocento Sans" w:cs="Quattrocento Sans"/>
          <w:color w:val="000000"/>
          <w:sz w:val="21"/>
          <w:szCs w:val="21"/>
          <w:shd w:val="clear" w:color="auto" w:fill="FDFCFA"/>
        </w:rPr>
        <w:t>H</w:t>
      </w:r>
      <w:r>
        <w:rPr>
          <w:rFonts w:ascii="Quattrocento Sans" w:eastAsia="Quattrocento Sans" w:hAnsi="Quattrocento Sans" w:cs="Quattrocento Sans"/>
          <w:color w:val="000000"/>
          <w:sz w:val="21"/>
          <w:szCs w:val="21"/>
          <w:shd w:val="clear" w:color="auto" w:fill="FDFCFA"/>
        </w:rPr>
        <w:t>5</w:t>
      </w:r>
      <w:r w:rsidR="004D2775">
        <w:rPr>
          <w:rFonts w:ascii="Quattrocento Sans" w:eastAsia="Quattrocento Sans" w:hAnsi="Quattrocento Sans" w:cs="Quattrocento Sans"/>
          <w:color w:val="000000"/>
          <w:sz w:val="21"/>
          <w:szCs w:val="21"/>
          <w:shd w:val="clear" w:color="auto" w:fill="FDFCFA"/>
        </w:rPr>
        <w:t>0-10H</w:t>
      </w:r>
      <w:r w:rsidR="004D2775">
        <w:rPr>
          <w:rFonts w:ascii="Quattrocento Sans" w:eastAsia="Quattrocento Sans" w:hAnsi="Quattrocento Sans" w:cs="Quattrocento Sans"/>
          <w:sz w:val="21"/>
          <w:szCs w:val="21"/>
          <w:shd w:val="clear" w:color="auto" w:fill="FDFCFA"/>
        </w:rPr>
        <w:t>50</w:t>
      </w:r>
      <w:r w:rsidR="004D2775">
        <w:rPr>
          <w:rFonts w:ascii="Quattrocento Sans" w:eastAsia="Quattrocento Sans" w:hAnsi="Quattrocento Sans" w:cs="Quattrocento Sans"/>
          <w:color w:val="000000"/>
          <w:sz w:val="21"/>
          <w:szCs w:val="21"/>
          <w:shd w:val="clear" w:color="auto" w:fill="FDFCFA"/>
        </w:rPr>
        <w:t xml:space="preserve"> : </w:t>
      </w:r>
      <w:r w:rsidR="00EF5A5D" w:rsidRPr="00EF5A5D">
        <w:rPr>
          <w:rFonts w:ascii="Quattrocento Sans" w:eastAsia="Quattrocento Sans" w:hAnsi="Quattrocento Sans" w:cs="Quattrocento Sans"/>
          <w:color w:val="000000"/>
          <w:sz w:val="20"/>
          <w:szCs w:val="20"/>
          <w:shd w:val="clear" w:color="auto" w:fill="FDFCFA"/>
        </w:rPr>
        <w:t>Animation Hélène Yildiz (CEREFIGE, UL)</w:t>
      </w:r>
    </w:p>
    <w:p w14:paraId="1D9E663B" w14:textId="23CC8936" w:rsidR="00315DC6" w:rsidRDefault="00FF00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shd w:val="clear" w:color="auto" w:fill="FDFCFA"/>
        </w:rPr>
      </w:pPr>
      <w:r>
        <w:rPr>
          <w:b/>
          <w:sz w:val="22"/>
          <w:szCs w:val="22"/>
          <w:shd w:val="clear" w:color="auto" w:fill="FDFCFA"/>
        </w:rPr>
        <w:t xml:space="preserve">Monsieur le Ministre </w:t>
      </w:r>
      <w:proofErr w:type="spellStart"/>
      <w:r w:rsidR="004D2775">
        <w:rPr>
          <w:b/>
          <w:sz w:val="22"/>
          <w:szCs w:val="22"/>
          <w:shd w:val="clear" w:color="auto" w:fill="FDFCFA"/>
        </w:rPr>
        <w:t>Lex</w:t>
      </w:r>
      <w:proofErr w:type="spellEnd"/>
      <w:r w:rsidR="004D2775">
        <w:rPr>
          <w:b/>
          <w:sz w:val="22"/>
          <w:szCs w:val="22"/>
          <w:shd w:val="clear" w:color="auto" w:fill="FDFCFA"/>
        </w:rPr>
        <w:t xml:space="preserve"> D</w:t>
      </w:r>
      <w:r w:rsidR="001330C3">
        <w:rPr>
          <w:b/>
          <w:sz w:val="22"/>
          <w:szCs w:val="22"/>
          <w:shd w:val="clear" w:color="auto" w:fill="FDFCFA"/>
        </w:rPr>
        <w:t>ELLES</w:t>
      </w:r>
      <w:r w:rsidR="004D2775">
        <w:rPr>
          <w:b/>
          <w:sz w:val="22"/>
          <w:szCs w:val="22"/>
          <w:shd w:val="clear" w:color="auto" w:fill="FDFCFA"/>
        </w:rPr>
        <w:t xml:space="preserve">, </w:t>
      </w:r>
    </w:p>
    <w:p w14:paraId="60C49D41" w14:textId="500A9C8C" w:rsidR="00315DC6" w:rsidRDefault="00FF00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b/>
          <w:sz w:val="22"/>
          <w:szCs w:val="22"/>
        </w:rPr>
        <w:t xml:space="preserve">Madame la Ministre </w:t>
      </w:r>
      <w:r w:rsidR="004D2775">
        <w:rPr>
          <w:b/>
          <w:sz w:val="22"/>
          <w:szCs w:val="22"/>
        </w:rPr>
        <w:t>Valérie de B</w:t>
      </w:r>
      <w:r w:rsidR="001330C3">
        <w:rPr>
          <w:b/>
          <w:sz w:val="22"/>
          <w:szCs w:val="22"/>
        </w:rPr>
        <w:t>UE</w:t>
      </w:r>
      <w:r w:rsidR="004D2775">
        <w:rPr>
          <w:b/>
          <w:sz w:val="22"/>
          <w:szCs w:val="22"/>
        </w:rPr>
        <w:t>,</w:t>
      </w:r>
      <w:r w:rsidR="004D2775">
        <w:rPr>
          <w:sz w:val="22"/>
          <w:szCs w:val="22"/>
        </w:rPr>
        <w:t xml:space="preserve"> Ministre wallonne en charge du tourisme</w:t>
      </w:r>
      <w:r w:rsidR="000F445C">
        <w:rPr>
          <w:sz w:val="22"/>
          <w:szCs w:val="22"/>
        </w:rPr>
        <w:t xml:space="preserve"> </w:t>
      </w:r>
    </w:p>
    <w:p w14:paraId="71D1ACD0" w14:textId="5813834F" w:rsidR="00315DC6" w:rsidRDefault="00FF00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Madame la Ministre </w:t>
      </w:r>
      <w:r w:rsidR="004D2775">
        <w:rPr>
          <w:b/>
          <w:sz w:val="22"/>
          <w:szCs w:val="22"/>
        </w:rPr>
        <w:t>Claire L</w:t>
      </w:r>
      <w:r w:rsidR="001330C3">
        <w:rPr>
          <w:b/>
          <w:sz w:val="22"/>
          <w:szCs w:val="22"/>
        </w:rPr>
        <w:t>IGNIERES</w:t>
      </w:r>
      <w:r w:rsidR="004D2775">
        <w:rPr>
          <w:b/>
          <w:sz w:val="22"/>
          <w:szCs w:val="22"/>
        </w:rPr>
        <w:t xml:space="preserve">, Ambassadrice de France au </w:t>
      </w:r>
      <w:r w:rsidR="000F445C">
        <w:rPr>
          <w:b/>
          <w:sz w:val="22"/>
          <w:szCs w:val="22"/>
        </w:rPr>
        <w:t xml:space="preserve">Luxembourg </w:t>
      </w:r>
    </w:p>
    <w:p w14:paraId="13DF9E7A" w14:textId="0621A378" w:rsidR="00315DC6" w:rsidRDefault="00FF00A8">
      <w:pPr>
        <w:rPr>
          <w:sz w:val="20"/>
          <w:szCs w:val="20"/>
        </w:rPr>
      </w:pPr>
      <w:r>
        <w:rPr>
          <w:rFonts w:ascii="Century Gothic" w:eastAsia="Century Gothic" w:hAnsi="Century Gothic" w:cs="Century Gothic"/>
          <w:b/>
          <w:color w:val="000000"/>
          <w:sz w:val="20"/>
          <w:szCs w:val="20"/>
          <w:shd w:val="clear" w:color="auto" w:fill="FDFCFA"/>
        </w:rPr>
        <w:t xml:space="preserve">Monsieur le Bourgmestre </w:t>
      </w:r>
      <w:r w:rsidR="004D2775">
        <w:rPr>
          <w:rFonts w:ascii="Century Gothic" w:eastAsia="Century Gothic" w:hAnsi="Century Gothic" w:cs="Century Gothic"/>
          <w:b/>
          <w:color w:val="000000"/>
          <w:sz w:val="20"/>
          <w:szCs w:val="20"/>
          <w:shd w:val="clear" w:color="auto" w:fill="FDFCFA"/>
        </w:rPr>
        <w:t>Jean W</w:t>
      </w:r>
      <w:r w:rsidR="001330C3">
        <w:rPr>
          <w:rFonts w:ascii="Century Gothic" w:eastAsia="Century Gothic" w:hAnsi="Century Gothic" w:cs="Century Gothic"/>
          <w:b/>
          <w:color w:val="000000"/>
          <w:sz w:val="20"/>
          <w:szCs w:val="20"/>
          <w:shd w:val="clear" w:color="auto" w:fill="FDFCFA"/>
        </w:rPr>
        <w:t>EILER</w:t>
      </w:r>
      <w:r w:rsidR="004D2775">
        <w:rPr>
          <w:rFonts w:ascii="Century Gothic" w:eastAsia="Century Gothic" w:hAnsi="Century Gothic" w:cs="Century Gothic"/>
          <w:b/>
          <w:sz w:val="20"/>
          <w:szCs w:val="20"/>
          <w:shd w:val="clear" w:color="auto" w:fill="FDFCFA"/>
        </w:rPr>
        <w:t xml:space="preserve">, </w:t>
      </w:r>
      <w:r w:rsidR="004D2775">
        <w:rPr>
          <w:rFonts w:ascii="Century Gothic" w:eastAsia="Century Gothic" w:hAnsi="Century Gothic" w:cs="Century Gothic"/>
          <w:i/>
          <w:sz w:val="20"/>
          <w:szCs w:val="20"/>
          <w:shd w:val="clear" w:color="auto" w:fill="FDFCFA"/>
        </w:rPr>
        <w:t>Bourgmestre de Kayl</w:t>
      </w:r>
      <w:r w:rsidR="000F445C">
        <w:rPr>
          <w:rFonts w:ascii="Century Gothic" w:eastAsia="Century Gothic" w:hAnsi="Century Gothic" w:cs="Century Gothic"/>
          <w:i/>
          <w:sz w:val="20"/>
          <w:szCs w:val="20"/>
          <w:shd w:val="clear" w:color="auto" w:fill="FDFCFA"/>
        </w:rPr>
        <w:t xml:space="preserve"> (5 minutes)</w:t>
      </w:r>
    </w:p>
    <w:p w14:paraId="04CF6BFE" w14:textId="14D3A059" w:rsidR="00315DC6" w:rsidRDefault="00FF00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b/>
          <w:sz w:val="22"/>
          <w:szCs w:val="22"/>
        </w:rPr>
        <w:t xml:space="preserve">Madame la Présidente </w:t>
      </w:r>
      <w:r w:rsidR="004D2775">
        <w:rPr>
          <w:b/>
          <w:sz w:val="22"/>
          <w:szCs w:val="22"/>
        </w:rPr>
        <w:t>Hélène B</w:t>
      </w:r>
      <w:r w:rsidR="001330C3">
        <w:rPr>
          <w:b/>
          <w:sz w:val="22"/>
          <w:szCs w:val="22"/>
        </w:rPr>
        <w:t>OULANGER</w:t>
      </w:r>
      <w:r w:rsidR="004D2775">
        <w:rPr>
          <w:b/>
          <w:sz w:val="22"/>
          <w:szCs w:val="22"/>
        </w:rPr>
        <w:t>, Présidente de l’Université</w:t>
      </w:r>
      <w:r w:rsidR="004D2775">
        <w:rPr>
          <w:sz w:val="22"/>
          <w:szCs w:val="22"/>
        </w:rPr>
        <w:t xml:space="preserve"> de Lorraine</w:t>
      </w:r>
      <w:r w:rsidR="000F445C">
        <w:rPr>
          <w:sz w:val="22"/>
          <w:szCs w:val="22"/>
        </w:rPr>
        <w:t xml:space="preserve"> </w:t>
      </w:r>
    </w:p>
    <w:p w14:paraId="246E8F32" w14:textId="77777777" w:rsidR="00315DC6" w:rsidRDefault="00315DC6">
      <w:pPr>
        <w:rPr>
          <w:b/>
          <w:sz w:val="22"/>
          <w:szCs w:val="22"/>
        </w:rPr>
      </w:pPr>
    </w:p>
    <w:p w14:paraId="4078332D" w14:textId="77777777" w:rsidR="00315DC6" w:rsidRDefault="00315DC6">
      <w:pPr>
        <w:rPr>
          <w:b/>
          <w:sz w:val="22"/>
          <w:szCs w:val="22"/>
        </w:rPr>
      </w:pPr>
    </w:p>
    <w:p w14:paraId="5E502029" w14:textId="77777777" w:rsidR="00315DC6" w:rsidRDefault="00315DC6">
      <w:pPr>
        <w:rPr>
          <w:b/>
          <w:sz w:val="22"/>
          <w:szCs w:val="22"/>
        </w:rPr>
      </w:pPr>
    </w:p>
    <w:p w14:paraId="42EEA46E" w14:textId="77777777" w:rsidR="00315DC6" w:rsidRDefault="00315DC6">
      <w:pPr>
        <w:rPr>
          <w:b/>
          <w:sz w:val="22"/>
          <w:szCs w:val="22"/>
        </w:rPr>
      </w:pPr>
    </w:p>
    <w:p w14:paraId="5826DA24" w14:textId="77777777" w:rsidR="00315DC6" w:rsidRDefault="00315DC6">
      <w:pPr>
        <w:rPr>
          <w:rFonts w:ascii="Quattrocento Sans" w:eastAsia="Quattrocento Sans" w:hAnsi="Quattrocento Sans" w:cs="Quattrocento Sans"/>
          <w:sz w:val="21"/>
          <w:szCs w:val="21"/>
          <w:shd w:val="clear" w:color="auto" w:fill="FDFCFA"/>
        </w:rPr>
      </w:pPr>
    </w:p>
    <w:p w14:paraId="658B6A2C" w14:textId="77777777" w:rsidR="00315DC6" w:rsidRDefault="00315DC6">
      <w:pPr>
        <w:rPr>
          <w:rFonts w:ascii="Quattrocento Sans" w:eastAsia="Quattrocento Sans" w:hAnsi="Quattrocento Sans" w:cs="Quattrocento Sans"/>
          <w:sz w:val="21"/>
          <w:szCs w:val="21"/>
          <w:shd w:val="clear" w:color="auto" w:fill="FDFCFA"/>
        </w:rPr>
      </w:pPr>
    </w:p>
    <w:p w14:paraId="307504AF" w14:textId="77777777" w:rsidR="00315DC6" w:rsidRDefault="00315DC6">
      <w:pPr>
        <w:rPr>
          <w:rFonts w:ascii="Quattrocento Sans" w:eastAsia="Quattrocento Sans" w:hAnsi="Quattrocento Sans" w:cs="Quattrocento Sans"/>
          <w:sz w:val="21"/>
          <w:szCs w:val="21"/>
          <w:shd w:val="clear" w:color="auto" w:fill="FDFCFA"/>
        </w:rPr>
      </w:pPr>
    </w:p>
    <w:p w14:paraId="14417A3B" w14:textId="77777777" w:rsidR="00315DC6" w:rsidRDefault="00315DC6">
      <w:pPr>
        <w:rPr>
          <w:rFonts w:ascii="Quattrocento Sans" w:eastAsia="Quattrocento Sans" w:hAnsi="Quattrocento Sans" w:cs="Quattrocento Sans"/>
          <w:sz w:val="21"/>
          <w:szCs w:val="21"/>
          <w:shd w:val="clear" w:color="auto" w:fill="FDFCFA"/>
        </w:rPr>
      </w:pPr>
    </w:p>
    <w:p w14:paraId="2EFAD5F1" w14:textId="77777777" w:rsidR="00315DC6" w:rsidRDefault="00315DC6">
      <w:pPr>
        <w:rPr>
          <w:rFonts w:ascii="Quattrocento Sans" w:eastAsia="Quattrocento Sans" w:hAnsi="Quattrocento Sans" w:cs="Quattrocento Sans"/>
          <w:sz w:val="21"/>
          <w:szCs w:val="21"/>
          <w:shd w:val="clear" w:color="auto" w:fill="FDFCFA"/>
        </w:rPr>
      </w:pPr>
    </w:p>
    <w:p w14:paraId="67EE5457" w14:textId="77777777" w:rsidR="00315DC6" w:rsidRDefault="00315DC6">
      <w:pPr>
        <w:rPr>
          <w:rFonts w:ascii="Quattrocento Sans" w:eastAsia="Quattrocento Sans" w:hAnsi="Quattrocento Sans" w:cs="Quattrocento Sans"/>
          <w:sz w:val="21"/>
          <w:szCs w:val="21"/>
          <w:shd w:val="clear" w:color="auto" w:fill="FDFCFA"/>
        </w:rPr>
      </w:pPr>
    </w:p>
    <w:p w14:paraId="3D268CFC" w14:textId="77777777" w:rsidR="00315DC6" w:rsidRDefault="00315DC6">
      <w:pPr>
        <w:rPr>
          <w:rFonts w:ascii="Quattrocento Sans" w:eastAsia="Quattrocento Sans" w:hAnsi="Quattrocento Sans" w:cs="Quattrocento Sans"/>
          <w:color w:val="000000"/>
          <w:sz w:val="21"/>
          <w:szCs w:val="21"/>
          <w:shd w:val="clear" w:color="auto" w:fill="FDFCFA"/>
        </w:rPr>
      </w:pPr>
    </w:p>
    <w:p w14:paraId="0AFB714C" w14:textId="77777777" w:rsidR="00315DC6" w:rsidRDefault="00315DC6">
      <w:pPr>
        <w:ind w:firstLine="720"/>
        <w:jc w:val="both"/>
        <w:rPr>
          <w:b/>
          <w:color w:val="212121"/>
          <w:sz w:val="22"/>
          <w:szCs w:val="22"/>
        </w:rPr>
      </w:pPr>
    </w:p>
    <w:p w14:paraId="6B362A9A" w14:textId="77777777" w:rsidR="00315DC6" w:rsidRDefault="00315DC6">
      <w:pPr>
        <w:jc w:val="both"/>
        <w:rPr>
          <w:b/>
          <w:color w:val="212121"/>
          <w:sz w:val="22"/>
          <w:szCs w:val="22"/>
        </w:rPr>
      </w:pPr>
    </w:p>
    <w:p w14:paraId="50531CB6" w14:textId="5FC17341" w:rsidR="00315DC6" w:rsidRDefault="00FF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b/>
          <w:color w:val="212121"/>
          <w:sz w:val="22"/>
          <w:szCs w:val="22"/>
        </w:rPr>
        <w:t xml:space="preserve">Monsieur le Président </w:t>
      </w:r>
      <w:r w:rsidR="004D2775">
        <w:rPr>
          <w:b/>
          <w:sz w:val="22"/>
          <w:szCs w:val="22"/>
        </w:rPr>
        <w:t xml:space="preserve">Serge </w:t>
      </w:r>
      <w:r w:rsidR="001330C3">
        <w:rPr>
          <w:b/>
          <w:sz w:val="22"/>
          <w:szCs w:val="22"/>
        </w:rPr>
        <w:t>DE CARLI</w:t>
      </w:r>
      <w:r w:rsidR="004D2775">
        <w:rPr>
          <w:b/>
          <w:sz w:val="22"/>
          <w:szCs w:val="22"/>
        </w:rPr>
        <w:t>, Président de</w:t>
      </w:r>
      <w:r w:rsidR="004D2775">
        <w:rPr>
          <w:sz w:val="22"/>
          <w:szCs w:val="22"/>
        </w:rPr>
        <w:t xml:space="preserve"> l’Agglomération du Grand Longwy </w:t>
      </w:r>
    </w:p>
    <w:p w14:paraId="1F81418B" w14:textId="493D8EF5" w:rsidR="00315DC6" w:rsidRDefault="00FF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b/>
          <w:sz w:val="22"/>
          <w:szCs w:val="22"/>
        </w:rPr>
        <w:t xml:space="preserve">Madame la directrice </w:t>
      </w:r>
      <w:proofErr w:type="spellStart"/>
      <w:r w:rsidR="004D2775">
        <w:rPr>
          <w:b/>
          <w:sz w:val="22"/>
          <w:szCs w:val="22"/>
        </w:rPr>
        <w:t>Elisabeth</w:t>
      </w:r>
      <w:proofErr w:type="spellEnd"/>
      <w:r w:rsidR="004D2775">
        <w:rPr>
          <w:b/>
          <w:sz w:val="22"/>
          <w:szCs w:val="22"/>
        </w:rPr>
        <w:t xml:space="preserve"> </w:t>
      </w:r>
      <w:r w:rsidR="001330C3">
        <w:rPr>
          <w:b/>
          <w:sz w:val="22"/>
          <w:szCs w:val="22"/>
        </w:rPr>
        <w:t>DESCHANET</w:t>
      </w:r>
      <w:r w:rsidR="004D2775">
        <w:rPr>
          <w:b/>
          <w:sz w:val="22"/>
          <w:szCs w:val="22"/>
        </w:rPr>
        <w:t xml:space="preserve">, </w:t>
      </w:r>
      <w:r w:rsidR="004D2775">
        <w:rPr>
          <w:sz w:val="22"/>
          <w:szCs w:val="22"/>
        </w:rPr>
        <w:t xml:space="preserve">Directrice du </w:t>
      </w:r>
      <w:proofErr w:type="spellStart"/>
      <w:r w:rsidR="004D2775">
        <w:rPr>
          <w:sz w:val="22"/>
          <w:szCs w:val="22"/>
        </w:rPr>
        <w:t>Collégium</w:t>
      </w:r>
      <w:proofErr w:type="spellEnd"/>
      <w:r w:rsidR="004D2775">
        <w:rPr>
          <w:sz w:val="22"/>
          <w:szCs w:val="22"/>
        </w:rPr>
        <w:t xml:space="preserve"> Lorraine Management innovation</w:t>
      </w:r>
    </w:p>
    <w:p w14:paraId="3CBC39A7" w14:textId="49ECA43C" w:rsidR="00315DC6" w:rsidRDefault="00FF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Monsieur le Directeur </w:t>
      </w:r>
      <w:r w:rsidR="004D2775">
        <w:rPr>
          <w:b/>
          <w:sz w:val="22"/>
          <w:szCs w:val="22"/>
        </w:rPr>
        <w:t xml:space="preserve">Antoine </w:t>
      </w:r>
      <w:r w:rsidR="001330C3">
        <w:rPr>
          <w:b/>
          <w:sz w:val="22"/>
          <w:szCs w:val="22"/>
        </w:rPr>
        <w:t>TABONNE</w:t>
      </w:r>
      <w:r w:rsidR="004D2775">
        <w:rPr>
          <w:b/>
          <w:sz w:val="22"/>
          <w:szCs w:val="22"/>
        </w:rPr>
        <w:t>, Directeur IDM</w:t>
      </w:r>
      <w:r w:rsidR="001330C3">
        <w:rPr>
          <w:b/>
          <w:sz w:val="22"/>
          <w:szCs w:val="22"/>
        </w:rPr>
        <w:t>C</w:t>
      </w:r>
    </w:p>
    <w:p w14:paraId="7107687C" w14:textId="44403E9B" w:rsidR="000F445C" w:rsidRDefault="000F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6FAE86F7" w14:textId="0698015E" w:rsidR="000F445C" w:rsidRPr="00FF00A8" w:rsidRDefault="000F445C" w:rsidP="000F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2"/>
          <w:szCs w:val="22"/>
        </w:rPr>
      </w:pPr>
      <w:r>
        <w:rPr>
          <w:b/>
          <w:color w:val="212121"/>
          <w:sz w:val="22"/>
          <w:szCs w:val="22"/>
        </w:rPr>
        <w:t xml:space="preserve">Séance plénière : </w:t>
      </w:r>
      <w:r w:rsidRPr="00FF00A8">
        <w:rPr>
          <w:b/>
          <w:color w:val="212121"/>
          <w:sz w:val="22"/>
          <w:szCs w:val="22"/>
        </w:rPr>
        <w:t xml:space="preserve">Christel CHATELAIN, </w:t>
      </w:r>
      <w:proofErr w:type="spellStart"/>
      <w:r w:rsidRPr="00FF00A8">
        <w:rPr>
          <w:b/>
          <w:color w:val="212121"/>
          <w:sz w:val="22"/>
          <w:szCs w:val="22"/>
        </w:rPr>
        <w:t>Director</w:t>
      </w:r>
      <w:proofErr w:type="spellEnd"/>
      <w:r w:rsidRPr="00FF00A8">
        <w:rPr>
          <w:b/>
          <w:color w:val="212121"/>
          <w:sz w:val="22"/>
          <w:szCs w:val="22"/>
        </w:rPr>
        <w:t xml:space="preserve"> </w:t>
      </w:r>
      <w:proofErr w:type="spellStart"/>
      <w:r w:rsidRPr="00FF00A8">
        <w:rPr>
          <w:b/>
          <w:color w:val="212121"/>
          <w:sz w:val="22"/>
          <w:szCs w:val="22"/>
        </w:rPr>
        <w:t>Economic</w:t>
      </w:r>
      <w:proofErr w:type="spellEnd"/>
      <w:r w:rsidRPr="00FF00A8">
        <w:rPr>
          <w:b/>
          <w:color w:val="212121"/>
          <w:sz w:val="22"/>
          <w:szCs w:val="22"/>
        </w:rPr>
        <w:t xml:space="preserve"> </w:t>
      </w:r>
      <w:proofErr w:type="spellStart"/>
      <w:r w:rsidRPr="00FF00A8">
        <w:rPr>
          <w:b/>
          <w:color w:val="212121"/>
          <w:sz w:val="22"/>
          <w:szCs w:val="22"/>
        </w:rPr>
        <w:t>Affairs</w:t>
      </w:r>
      <w:proofErr w:type="spellEnd"/>
      <w:r w:rsidRPr="00FF00A8">
        <w:rPr>
          <w:b/>
          <w:color w:val="212121"/>
          <w:sz w:val="22"/>
          <w:szCs w:val="22"/>
        </w:rPr>
        <w:t xml:space="preserve">, </w:t>
      </w:r>
      <w:proofErr w:type="spellStart"/>
      <w:r w:rsidRPr="00FF00A8">
        <w:rPr>
          <w:b/>
          <w:color w:val="212121"/>
          <w:sz w:val="22"/>
          <w:szCs w:val="22"/>
        </w:rPr>
        <w:t>Chamber</w:t>
      </w:r>
      <w:proofErr w:type="spellEnd"/>
      <w:r w:rsidRPr="00FF00A8">
        <w:rPr>
          <w:b/>
          <w:color w:val="212121"/>
          <w:sz w:val="22"/>
          <w:szCs w:val="22"/>
        </w:rPr>
        <w:t xml:space="preserve"> of Commerce</w:t>
      </w:r>
    </w:p>
    <w:p w14:paraId="1BFC9270" w14:textId="77777777" w:rsidR="00315DC6" w:rsidRPr="00FF00A8"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38A9333"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10h50-12h35 : </w:t>
      </w:r>
      <w:r>
        <w:rPr>
          <w:b/>
        </w:rPr>
        <w:t xml:space="preserve">Ateliers, sessions parallèles </w:t>
      </w:r>
    </w:p>
    <w:p w14:paraId="363DF46E" w14:textId="77777777" w:rsidR="00315DC6" w:rsidRDefault="00315DC6"/>
    <w:p w14:paraId="01D6DED4" w14:textId="77777777" w:rsidR="00315DC6" w:rsidRDefault="00315DC6">
      <w:pPr>
        <w:pBdr>
          <w:top w:val="nil"/>
          <w:left w:val="nil"/>
          <w:bottom w:val="nil"/>
          <w:right w:val="nil"/>
          <w:between w:val="nil"/>
        </w:pBdr>
        <w:ind w:left="720"/>
        <w:jc w:val="both"/>
        <w:rPr>
          <w:color w:val="000000"/>
          <w:sz w:val="22"/>
          <w:szCs w:val="22"/>
        </w:rPr>
      </w:pPr>
    </w:p>
    <w:p w14:paraId="2B2F2DB4" w14:textId="77777777" w:rsidR="00315DC6" w:rsidRDefault="004D2775">
      <w:pPr>
        <w:numPr>
          <w:ilvl w:val="0"/>
          <w:numId w:val="3"/>
        </w:numPr>
        <w:rPr>
          <w:color w:val="000000"/>
          <w:highlight w:val="lightGray"/>
        </w:rPr>
      </w:pPr>
      <w:r>
        <w:rPr>
          <w:b/>
          <w:color w:val="000000"/>
          <w:highlight w:val="lightGray"/>
        </w:rPr>
        <w:t>Atelier 1</w:t>
      </w:r>
      <w:r>
        <w:rPr>
          <w:color w:val="000000"/>
          <w:highlight w:val="lightGray"/>
        </w:rPr>
        <w:t xml:space="preserve">: Genèse et gestion des friches touristiques </w:t>
      </w:r>
    </w:p>
    <w:p w14:paraId="4BF91F32" w14:textId="77777777" w:rsidR="00315DC6" w:rsidRDefault="004D2775">
      <w:pPr>
        <w:rPr>
          <w:color w:val="000000"/>
        </w:rPr>
      </w:pPr>
      <w:r>
        <w:t xml:space="preserve">Modérateurs </w:t>
      </w:r>
      <w:r>
        <w:rPr>
          <w:color w:val="000000"/>
        </w:rPr>
        <w:t xml:space="preserve">: </w:t>
      </w:r>
      <w:r>
        <w:rPr>
          <w:color w:val="000000"/>
          <w:shd w:val="clear" w:color="auto" w:fill="FDFCFA"/>
        </w:rPr>
        <w:t xml:space="preserve">Jean-Michel </w:t>
      </w:r>
      <w:r>
        <w:rPr>
          <w:shd w:val="clear" w:color="auto" w:fill="FDFCFA"/>
        </w:rPr>
        <w:t xml:space="preserve">DECROLY </w:t>
      </w:r>
      <w:r>
        <w:t>(Université libre de Bruxelles - IGEAT/CPDT) e</w:t>
      </w:r>
      <w:r>
        <w:rPr>
          <w:color w:val="000000"/>
        </w:rPr>
        <w:t xml:space="preserve">t Florence </w:t>
      </w:r>
      <w:r>
        <w:t xml:space="preserve">RENARD </w:t>
      </w:r>
      <w:r>
        <w:rPr>
          <w:color w:val="000000"/>
        </w:rPr>
        <w:t>(Université de la Sarre, Centre juridi</w:t>
      </w:r>
      <w:r>
        <w:t>que Franco-Allemand</w:t>
      </w:r>
      <w:r>
        <w:rPr>
          <w:color w:val="000000"/>
        </w:rPr>
        <w:t xml:space="preserve">) </w:t>
      </w:r>
    </w:p>
    <w:p w14:paraId="2F2E929D" w14:textId="77777777" w:rsidR="00315DC6" w:rsidRDefault="004D2775">
      <w:pPr>
        <w:rPr>
          <w:sz w:val="22"/>
          <w:szCs w:val="22"/>
        </w:rPr>
      </w:pPr>
      <w:r>
        <w:rPr>
          <w:sz w:val="22"/>
          <w:szCs w:val="22"/>
        </w:rPr>
        <w:t xml:space="preserve">Avec la transformation du secteur du tourisme, le développement de friches touristiques s’est mis en place, mettant en lumière un processus habituel et concomitant à l’évolution d’un secteur économique en constante mutation. </w:t>
      </w:r>
    </w:p>
    <w:p w14:paraId="28BB5585" w14:textId="77777777" w:rsidR="00315DC6" w:rsidRDefault="004D2775">
      <w:pPr>
        <w:numPr>
          <w:ilvl w:val="0"/>
          <w:numId w:val="4"/>
        </w:numPr>
        <w:pBdr>
          <w:top w:val="nil"/>
          <w:left w:val="nil"/>
          <w:bottom w:val="nil"/>
          <w:right w:val="nil"/>
          <w:between w:val="nil"/>
        </w:pBdr>
        <w:rPr>
          <w:color w:val="000000"/>
          <w:sz w:val="22"/>
          <w:szCs w:val="22"/>
          <w:shd w:val="clear" w:color="auto" w:fill="FDFCFA"/>
        </w:rPr>
      </w:pPr>
      <w:r>
        <w:rPr>
          <w:color w:val="000000"/>
          <w:sz w:val="22"/>
          <w:szCs w:val="22"/>
          <w:shd w:val="clear" w:color="auto" w:fill="FDFCFA"/>
        </w:rPr>
        <w:t xml:space="preserve">Philippe BACHIMON </w:t>
      </w:r>
      <w:r>
        <w:rPr>
          <w:sz w:val="22"/>
          <w:szCs w:val="22"/>
          <w:shd w:val="clear" w:color="auto" w:fill="FDFCFA"/>
        </w:rPr>
        <w:t xml:space="preserve">(Université d’Avignon), « Les friches : la part du visible et de l’invisible </w:t>
      </w:r>
      <w:r>
        <w:rPr>
          <w:sz w:val="22"/>
          <w:szCs w:val="22"/>
        </w:rPr>
        <w:t>»</w:t>
      </w:r>
    </w:p>
    <w:p w14:paraId="35CCA9E8"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shd w:val="clear" w:color="auto" w:fill="FDFCFA"/>
        </w:rPr>
      </w:pPr>
      <w:r>
        <w:rPr>
          <w:color w:val="000000"/>
          <w:sz w:val="22"/>
          <w:szCs w:val="22"/>
          <w:shd w:val="clear" w:color="auto" w:fill="FDFCFA"/>
        </w:rPr>
        <w:t xml:space="preserve">Pierre-Alexandre </w:t>
      </w:r>
      <w:r>
        <w:rPr>
          <w:sz w:val="22"/>
          <w:szCs w:val="22"/>
          <w:shd w:val="clear" w:color="auto" w:fill="FDFCFA"/>
        </w:rPr>
        <w:t xml:space="preserve">METRAL </w:t>
      </w:r>
      <w:r>
        <w:rPr>
          <w:color w:val="000000"/>
          <w:sz w:val="22"/>
          <w:szCs w:val="22"/>
          <w:shd w:val="clear" w:color="auto" w:fill="FDFCFA"/>
        </w:rPr>
        <w:t>(Université Grenoble Alpes)</w:t>
      </w:r>
      <w:r>
        <w:rPr>
          <w:sz w:val="22"/>
          <w:szCs w:val="22"/>
          <w:shd w:val="clear" w:color="auto" w:fill="FDFCFA"/>
        </w:rPr>
        <w:t>,</w:t>
      </w:r>
      <w:r>
        <w:rPr>
          <w:color w:val="000000"/>
          <w:sz w:val="22"/>
          <w:szCs w:val="22"/>
          <w:shd w:val="clear" w:color="auto" w:fill="FDFCFA"/>
        </w:rPr>
        <w:t xml:space="preserve"> «</w:t>
      </w:r>
      <w:r>
        <w:rPr>
          <w:sz w:val="22"/>
          <w:szCs w:val="22"/>
          <w:shd w:val="clear" w:color="auto" w:fill="FDFCFA"/>
        </w:rPr>
        <w:t xml:space="preserve"> “</w:t>
      </w:r>
      <w:r>
        <w:rPr>
          <w:color w:val="000000"/>
          <w:sz w:val="22"/>
          <w:szCs w:val="22"/>
          <w:shd w:val="clear" w:color="auto" w:fill="FDFCFA"/>
        </w:rPr>
        <w:t>Fin du ski</w:t>
      </w:r>
      <w:r>
        <w:rPr>
          <w:sz w:val="22"/>
          <w:szCs w:val="22"/>
          <w:shd w:val="clear" w:color="auto" w:fill="FDFCFA"/>
        </w:rPr>
        <w:t>”</w:t>
      </w:r>
      <w:r>
        <w:rPr>
          <w:color w:val="000000"/>
          <w:sz w:val="22"/>
          <w:szCs w:val="22"/>
          <w:shd w:val="clear" w:color="auto" w:fill="FDFCFA"/>
        </w:rPr>
        <w:t xml:space="preserve"> et friches touristiques : état des lieux du délaissement des remontées mécaniques des sites alpins fermés français </w:t>
      </w:r>
      <w:r>
        <w:rPr>
          <w:sz w:val="22"/>
          <w:szCs w:val="22"/>
        </w:rPr>
        <w:t>»</w:t>
      </w:r>
      <w:r>
        <w:rPr>
          <w:color w:val="000000"/>
          <w:sz w:val="22"/>
          <w:szCs w:val="22"/>
          <w:shd w:val="clear" w:color="auto" w:fill="FDFCFA"/>
        </w:rPr>
        <w:t xml:space="preserve"> </w:t>
      </w:r>
      <w:r>
        <w:rPr>
          <w:b/>
          <w:color w:val="000000"/>
          <w:sz w:val="22"/>
          <w:szCs w:val="22"/>
          <w:shd w:val="clear" w:color="auto" w:fill="FDFCFA"/>
        </w:rPr>
        <w:t xml:space="preserve">(sera présent en </w:t>
      </w:r>
      <w:proofErr w:type="spellStart"/>
      <w:r>
        <w:rPr>
          <w:b/>
          <w:color w:val="000000"/>
          <w:sz w:val="22"/>
          <w:szCs w:val="22"/>
          <w:shd w:val="clear" w:color="auto" w:fill="FDFCFA"/>
        </w:rPr>
        <w:t>visio</w:t>
      </w:r>
      <w:proofErr w:type="spellEnd"/>
      <w:r>
        <w:rPr>
          <w:b/>
          <w:color w:val="000000"/>
          <w:sz w:val="22"/>
          <w:szCs w:val="22"/>
          <w:shd w:val="clear" w:color="auto" w:fill="FDFCFA"/>
        </w:rPr>
        <w:t>) </w:t>
      </w:r>
    </w:p>
    <w:p w14:paraId="079EF3EA" w14:textId="77777777" w:rsidR="00315DC6" w:rsidRDefault="004D277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shd w:val="clear" w:color="auto" w:fill="FDFCFA"/>
        </w:rPr>
      </w:pPr>
      <w:r>
        <w:rPr>
          <w:sz w:val="22"/>
          <w:szCs w:val="22"/>
          <w:shd w:val="clear" w:color="auto" w:fill="FDFCFA"/>
        </w:rPr>
        <w:t xml:space="preserve">Stéphanie QUERIAT et Anya DIEKMANN (Université libre de Bruxelles – IGEAT/CPDT), « De la déprise à la reconversion : étude des friches touristiques présentes sur le territoire wallon » </w:t>
      </w:r>
    </w:p>
    <w:p w14:paraId="7800082F" w14:textId="48EB412E" w:rsidR="00315DC6" w:rsidRPr="00FB120A" w:rsidRDefault="004D2775">
      <w:pPr>
        <w:numPr>
          <w:ilvl w:val="0"/>
          <w:numId w:val="4"/>
        </w:numPr>
        <w:pBdr>
          <w:top w:val="nil"/>
          <w:left w:val="nil"/>
          <w:bottom w:val="nil"/>
          <w:right w:val="nil"/>
          <w:between w:val="nil"/>
        </w:pBdr>
        <w:shd w:val="clear" w:color="auto" w:fill="FDFCFA"/>
        <w:jc w:val="both"/>
        <w:rPr>
          <w:color w:val="000000"/>
          <w:sz w:val="22"/>
          <w:szCs w:val="22"/>
        </w:rPr>
      </w:pPr>
      <w:proofErr w:type="spellStart"/>
      <w:r>
        <w:rPr>
          <w:color w:val="000000"/>
          <w:sz w:val="22"/>
          <w:szCs w:val="22"/>
        </w:rPr>
        <w:t>Sebastian</w:t>
      </w:r>
      <w:proofErr w:type="spellEnd"/>
      <w:r>
        <w:rPr>
          <w:color w:val="000000"/>
          <w:sz w:val="22"/>
          <w:szCs w:val="22"/>
        </w:rPr>
        <w:t xml:space="preserve"> CHRIST </w:t>
      </w:r>
      <w:r>
        <w:rPr>
          <w:sz w:val="22"/>
          <w:szCs w:val="22"/>
        </w:rPr>
        <w:t xml:space="preserve">(Université Lyon 2), </w:t>
      </w:r>
      <w:proofErr w:type="spellStart"/>
      <w:r>
        <w:rPr>
          <w:sz w:val="22"/>
          <w:szCs w:val="22"/>
          <w:shd w:val="clear" w:color="auto" w:fill="FDFCFA"/>
        </w:rPr>
        <w:t>Lene</w:t>
      </w:r>
      <w:proofErr w:type="spellEnd"/>
      <w:r>
        <w:rPr>
          <w:sz w:val="22"/>
          <w:szCs w:val="22"/>
          <w:shd w:val="clear" w:color="auto" w:fill="FDFCFA"/>
        </w:rPr>
        <w:t xml:space="preserve"> KAISER (Université de Lorraine) et</w:t>
      </w:r>
      <w:r>
        <w:rPr>
          <w:color w:val="000000"/>
          <w:sz w:val="22"/>
          <w:szCs w:val="22"/>
        </w:rPr>
        <w:t xml:space="preserve"> Emil KNERR </w:t>
      </w:r>
      <w:r>
        <w:rPr>
          <w:sz w:val="22"/>
          <w:szCs w:val="22"/>
          <w:shd w:val="clear" w:color="auto" w:fill="FDFCFA"/>
        </w:rPr>
        <w:t>(Université Côte d’Azur), sous la direction de Florence RENARD, « Friches touristiques : état des lieux dans la Grande Région. Sort juridique en droit comparé »</w:t>
      </w:r>
    </w:p>
    <w:p w14:paraId="04305748" w14:textId="77777777" w:rsidR="00FB120A" w:rsidRDefault="00FB120A" w:rsidP="00FB120A">
      <w:pPr>
        <w:pBdr>
          <w:top w:val="nil"/>
          <w:left w:val="nil"/>
          <w:bottom w:val="nil"/>
          <w:right w:val="nil"/>
          <w:between w:val="nil"/>
        </w:pBdr>
        <w:shd w:val="clear" w:color="auto" w:fill="FDFCFA"/>
        <w:ind w:left="720"/>
        <w:jc w:val="both"/>
        <w:rPr>
          <w:color w:val="000000"/>
          <w:sz w:val="22"/>
          <w:szCs w:val="22"/>
        </w:rPr>
      </w:pPr>
    </w:p>
    <w:p w14:paraId="3446EB69" w14:textId="77777777" w:rsidR="00315DC6" w:rsidRDefault="00315DC6">
      <w:pPr>
        <w:pBdr>
          <w:top w:val="nil"/>
          <w:left w:val="nil"/>
          <w:bottom w:val="nil"/>
          <w:right w:val="nil"/>
          <w:between w:val="nil"/>
        </w:pBdr>
        <w:shd w:val="clear" w:color="auto" w:fill="FDFCFA"/>
        <w:ind w:left="720"/>
        <w:jc w:val="both"/>
        <w:rPr>
          <w:color w:val="000000"/>
          <w:sz w:val="22"/>
          <w:szCs w:val="22"/>
          <w:shd w:val="clear" w:color="auto" w:fill="FDFCFA"/>
        </w:rPr>
      </w:pPr>
    </w:p>
    <w:p w14:paraId="7D11BCD9" w14:textId="102ECBDE" w:rsidR="00BA4CCB" w:rsidRDefault="00BA4CCB" w:rsidP="00BA4CCB">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mbria" w:hAnsi="Cambria" w:cs="Cambria"/>
          <w:color w:val="000000"/>
        </w:rPr>
      </w:pPr>
      <w:r>
        <w:rPr>
          <w:rFonts w:ascii="Cambria" w:eastAsia="Cambria" w:hAnsi="Cambria" w:cs="Cambria"/>
          <w:b/>
          <w:color w:val="000000"/>
          <w:highlight w:val="lightGray"/>
        </w:rPr>
        <w:t xml:space="preserve">Atelier 2 : </w:t>
      </w:r>
      <w:r>
        <w:rPr>
          <w:color w:val="000000"/>
          <w:highlight w:val="lightGray"/>
        </w:rPr>
        <w:t>Nouveaux c</w:t>
      </w:r>
      <w:r>
        <w:rPr>
          <w:color w:val="000000"/>
          <w:shd w:val="clear" w:color="auto" w:fill="B7B7B7"/>
        </w:rPr>
        <w:t>omportements des touristes dans les espaces ruraux  et urbains de la Grande Région</w:t>
      </w:r>
      <w:r>
        <w:rPr>
          <w:rFonts w:ascii="Cambria" w:eastAsia="Cambria" w:hAnsi="Cambria" w:cs="Cambria"/>
          <w:color w:val="000000"/>
          <w:shd w:val="clear" w:color="auto" w:fill="B7B7B7"/>
        </w:rPr>
        <w:t xml:space="preserve"> </w:t>
      </w:r>
    </w:p>
    <w:p w14:paraId="2C86DD2D" w14:textId="77777777" w:rsidR="00BA4CCB" w:rsidRDefault="00BA4CCB" w:rsidP="00BA4CC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 xml:space="preserve">Modérateurs </w:t>
      </w:r>
      <w:r>
        <w:rPr>
          <w:color w:val="000000"/>
        </w:rPr>
        <w:t>: Anne H</w:t>
      </w:r>
      <w:r>
        <w:t>ENDRICK</w:t>
      </w:r>
      <w:r>
        <w:rPr>
          <w:color w:val="000000"/>
        </w:rPr>
        <w:t xml:space="preserve"> (LIST) + </w:t>
      </w:r>
      <w:proofErr w:type="spellStart"/>
      <w:r>
        <w:t>Habiba</w:t>
      </w:r>
      <w:proofErr w:type="spellEnd"/>
      <w:r>
        <w:t xml:space="preserve"> ELBARDAI (ISIAM, </w:t>
      </w:r>
      <w:proofErr w:type="spellStart"/>
      <w:r>
        <w:t>Universapolis</w:t>
      </w:r>
      <w:proofErr w:type="spellEnd"/>
      <w:r>
        <w:t>)</w:t>
      </w:r>
    </w:p>
    <w:p w14:paraId="4CDFC311" w14:textId="77777777" w:rsidR="00BA4CCB" w:rsidRDefault="00BA4CCB" w:rsidP="00BA4CC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Les comportements des touristes urbains ruraux évoluent au gré de diverses influences socioculturelles, économiques et technologiques. Les récents développements mettent en avant une tendance marquée vers une recherche d'authenticité, d'immersion dans la nature et d'évasion loin des centres urbains congestionnés.</w:t>
      </w:r>
    </w:p>
    <w:p w14:paraId="3F4B3419" w14:textId="77777777" w:rsidR="00BA4CCB" w:rsidRDefault="00BA4CCB" w:rsidP="00BA4CC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Edgard SANZA (UNIFA, UNILIC, ISSSD/UNADIC, Matadi, RDC), </w:t>
      </w:r>
      <w:r>
        <w:rPr>
          <w:sz w:val="22"/>
          <w:szCs w:val="22"/>
        </w:rPr>
        <w:t>« L</w:t>
      </w:r>
      <w:r>
        <w:rPr>
          <w:color w:val="000000"/>
          <w:sz w:val="22"/>
          <w:szCs w:val="22"/>
        </w:rPr>
        <w:t xml:space="preserve">e sport au féminin comme moyen de la résilience chez les femmes musulmanes </w:t>
      </w:r>
      <w:r>
        <w:rPr>
          <w:sz w:val="22"/>
          <w:szCs w:val="22"/>
        </w:rPr>
        <w:t>»</w:t>
      </w:r>
    </w:p>
    <w:p w14:paraId="431A8384" w14:textId="77777777" w:rsidR="00BA4CCB" w:rsidRDefault="00BA4CCB" w:rsidP="00BA4CC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spellStart"/>
      <w:r>
        <w:rPr>
          <w:color w:val="000000"/>
          <w:sz w:val="22"/>
          <w:szCs w:val="22"/>
        </w:rPr>
        <w:t>Sanda</w:t>
      </w:r>
      <w:proofErr w:type="spellEnd"/>
      <w:r>
        <w:rPr>
          <w:color w:val="000000"/>
          <w:sz w:val="22"/>
          <w:szCs w:val="22"/>
        </w:rPr>
        <w:t xml:space="preserve">-Elena NICOLA </w:t>
      </w:r>
      <w:r>
        <w:rPr>
          <w:sz w:val="22"/>
          <w:szCs w:val="22"/>
        </w:rPr>
        <w:t xml:space="preserve">et </w:t>
      </w:r>
      <w:r>
        <w:rPr>
          <w:color w:val="000000"/>
          <w:sz w:val="22"/>
          <w:szCs w:val="22"/>
        </w:rPr>
        <w:t>Serge SCHMITZ (</w:t>
      </w:r>
      <w:r>
        <w:rPr>
          <w:sz w:val="22"/>
          <w:szCs w:val="22"/>
        </w:rPr>
        <w:t xml:space="preserve">Université de Liège - </w:t>
      </w:r>
      <w:r>
        <w:rPr>
          <w:color w:val="000000"/>
          <w:sz w:val="22"/>
          <w:szCs w:val="22"/>
        </w:rPr>
        <w:t xml:space="preserve">LAPLEC), </w:t>
      </w:r>
      <w:r>
        <w:rPr>
          <w:rFonts w:ascii="Cambria" w:eastAsia="Cambria" w:hAnsi="Cambria" w:cs="Cambria"/>
          <w:sz w:val="22"/>
          <w:szCs w:val="22"/>
        </w:rPr>
        <w:t>« </w:t>
      </w:r>
      <w:r>
        <w:rPr>
          <w:color w:val="000000"/>
          <w:sz w:val="22"/>
          <w:szCs w:val="22"/>
        </w:rPr>
        <w:t xml:space="preserve">Évaluation de l'image d'une destination grâce aux réseaux sociaux orientés voyage </w:t>
      </w:r>
      <w:r>
        <w:rPr>
          <w:sz w:val="22"/>
          <w:szCs w:val="22"/>
        </w:rPr>
        <w:t>»</w:t>
      </w:r>
    </w:p>
    <w:p w14:paraId="6B343006" w14:textId="77777777" w:rsidR="00BA4CCB" w:rsidRPr="00BA4CCB" w:rsidRDefault="00BA4CCB" w:rsidP="00BA4CC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spellStart"/>
      <w:r>
        <w:rPr>
          <w:color w:val="000000"/>
          <w:sz w:val="22"/>
          <w:szCs w:val="22"/>
        </w:rPr>
        <w:t>Chaimae</w:t>
      </w:r>
      <w:proofErr w:type="spellEnd"/>
      <w:r>
        <w:rPr>
          <w:color w:val="000000"/>
          <w:sz w:val="22"/>
          <w:szCs w:val="22"/>
        </w:rPr>
        <w:t xml:space="preserve"> HAMDAM</w:t>
      </w:r>
      <w:r>
        <w:rPr>
          <w:sz w:val="22"/>
          <w:szCs w:val="22"/>
        </w:rPr>
        <w:t xml:space="preserve"> (</w:t>
      </w:r>
      <w:r>
        <w:rPr>
          <w:color w:val="000000"/>
          <w:sz w:val="22"/>
          <w:szCs w:val="22"/>
        </w:rPr>
        <w:t xml:space="preserve">CEREFIGE - </w:t>
      </w:r>
      <w:r>
        <w:rPr>
          <w:sz w:val="22"/>
          <w:szCs w:val="22"/>
        </w:rPr>
        <w:t>Université de Lorraine)</w:t>
      </w:r>
      <w:r>
        <w:rPr>
          <w:color w:val="000000"/>
          <w:sz w:val="22"/>
          <w:szCs w:val="22"/>
        </w:rPr>
        <w:t xml:space="preserve">, </w:t>
      </w:r>
      <w:r>
        <w:rPr>
          <w:rFonts w:ascii="Cambria" w:eastAsia="Cambria" w:hAnsi="Cambria" w:cs="Cambria"/>
          <w:sz w:val="22"/>
          <w:szCs w:val="22"/>
        </w:rPr>
        <w:t>« </w:t>
      </w:r>
      <w:r>
        <w:rPr>
          <w:color w:val="000000"/>
          <w:sz w:val="22"/>
          <w:szCs w:val="22"/>
        </w:rPr>
        <w:t>La durabilité au cœur de l’attractivité d’une commune transfrontalière</w:t>
      </w:r>
      <w:r>
        <w:rPr>
          <w:sz w:val="22"/>
          <w:szCs w:val="22"/>
        </w:rPr>
        <w:t> »</w:t>
      </w:r>
    </w:p>
    <w:p w14:paraId="4C23448C" w14:textId="77777777" w:rsidR="00BA4CCB" w:rsidRDefault="00BA4CCB" w:rsidP="00BA4CC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spellStart"/>
      <w:r>
        <w:rPr>
          <w:color w:val="000000"/>
          <w:sz w:val="22"/>
          <w:szCs w:val="22"/>
        </w:rPr>
        <w:t>Habiba</w:t>
      </w:r>
      <w:proofErr w:type="spellEnd"/>
      <w:r>
        <w:rPr>
          <w:color w:val="000000"/>
          <w:sz w:val="22"/>
          <w:szCs w:val="22"/>
        </w:rPr>
        <w:t xml:space="preserve"> ELBBARDAI (ISIAM, Agadir), Sara </w:t>
      </w:r>
      <w:r>
        <w:rPr>
          <w:sz w:val="22"/>
          <w:szCs w:val="22"/>
        </w:rPr>
        <w:t>TAHALI et</w:t>
      </w:r>
      <w:r>
        <w:rPr>
          <w:color w:val="000000"/>
          <w:sz w:val="22"/>
          <w:szCs w:val="22"/>
        </w:rPr>
        <w:t xml:space="preserve"> Hélène </w:t>
      </w:r>
      <w:r>
        <w:rPr>
          <w:sz w:val="22"/>
          <w:szCs w:val="22"/>
        </w:rPr>
        <w:t>YILDIZ (Université de Lorraine - CEREFIGE)</w:t>
      </w:r>
      <w:r>
        <w:rPr>
          <w:color w:val="000000"/>
          <w:sz w:val="22"/>
          <w:szCs w:val="22"/>
        </w:rPr>
        <w:t>, « Participation du festivalier levier pour une plus grande fidélité »</w:t>
      </w:r>
    </w:p>
    <w:p w14:paraId="1FC1EA32"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shd w:val="clear" w:color="auto" w:fill="FDFCFA"/>
        </w:rPr>
      </w:pPr>
    </w:p>
    <w:p w14:paraId="6D424BD7"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shd w:val="clear" w:color="auto" w:fill="FDFCFA"/>
        </w:rPr>
      </w:pPr>
    </w:p>
    <w:p w14:paraId="088E4F6C" w14:textId="77777777" w:rsidR="00315DC6" w:rsidRDefault="00315DC6">
      <w:pPr>
        <w:jc w:val="both"/>
        <w:rPr>
          <w:sz w:val="22"/>
          <w:szCs w:val="22"/>
        </w:rPr>
      </w:pPr>
    </w:p>
    <w:p w14:paraId="0E920B1A"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lightGray"/>
        </w:rPr>
      </w:pPr>
    </w:p>
    <w:p w14:paraId="13C0AC28"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highlight w:val="lightGray"/>
        </w:rPr>
      </w:pPr>
    </w:p>
    <w:p w14:paraId="6199277D"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lightGray"/>
        </w:rPr>
      </w:pPr>
      <w:r>
        <w:rPr>
          <w:b/>
          <w:color w:val="000000"/>
          <w:highlight w:val="lightGray"/>
        </w:rPr>
        <w:t>Atelier 3</w:t>
      </w:r>
      <w:r>
        <w:rPr>
          <w:color w:val="000000"/>
          <w:highlight w:val="lightGray"/>
        </w:rPr>
        <w:t> : Tourisme et coopérations transfrontalières</w:t>
      </w:r>
      <w:r>
        <w:rPr>
          <w:color w:val="000000"/>
        </w:rPr>
        <w:t xml:space="preserve"> </w:t>
      </w:r>
    </w:p>
    <w:p w14:paraId="4B8CBFA6" w14:textId="77777777"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lightGray"/>
        </w:rPr>
      </w:pPr>
      <w:r>
        <w:t xml:space="preserve">Modérateurs </w:t>
      </w:r>
      <w:r>
        <w:rPr>
          <w:color w:val="000000"/>
        </w:rPr>
        <w:t>: Marie</w:t>
      </w:r>
      <w:r>
        <w:t>-</w:t>
      </w:r>
      <w:r>
        <w:rPr>
          <w:color w:val="000000"/>
        </w:rPr>
        <w:t xml:space="preserve">France </w:t>
      </w:r>
      <w:r>
        <w:t xml:space="preserve">GAUNARD-ANDERSON (Université de Lorraine - LOTERR - </w:t>
      </w:r>
      <w:proofErr w:type="spellStart"/>
      <w:r>
        <w:t>UniGR</w:t>
      </w:r>
      <w:proofErr w:type="spellEnd"/>
      <w:r>
        <w:t>-CBS)</w:t>
      </w:r>
      <w:r>
        <w:rPr>
          <w:color w:val="000000"/>
        </w:rPr>
        <w:t xml:space="preserve"> et Serge </w:t>
      </w:r>
      <w:r>
        <w:t xml:space="preserve">SCHMITZ </w:t>
      </w:r>
      <w:r>
        <w:rPr>
          <w:color w:val="000000"/>
        </w:rPr>
        <w:t>(</w:t>
      </w:r>
      <w:r>
        <w:t xml:space="preserve">Université de Liège - </w:t>
      </w:r>
      <w:r>
        <w:rPr>
          <w:color w:val="000000"/>
        </w:rPr>
        <w:t>LAPLEC</w:t>
      </w:r>
      <w:r>
        <w:t>)</w:t>
      </w:r>
    </w:p>
    <w:p w14:paraId="71A129F4" w14:textId="4DE3287F"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Les territoires pour se développer mettent en œuvre des innovations managériales et juridiques qui alimentent désormais un courant de recherche actif. Certains territoires transfrontaliers choisissent ainsi de coopérer autour d</w:t>
      </w:r>
      <w:r w:rsidR="00EF5A5D">
        <w:rPr>
          <w:sz w:val="22"/>
          <w:szCs w:val="22"/>
        </w:rPr>
        <w:t>e</w:t>
      </w:r>
      <w:r>
        <w:rPr>
          <w:sz w:val="22"/>
          <w:szCs w:val="22"/>
        </w:rPr>
        <w:t xml:space="preserve"> projet</w:t>
      </w:r>
      <w:r w:rsidR="00EF5A5D">
        <w:rPr>
          <w:sz w:val="22"/>
          <w:szCs w:val="22"/>
        </w:rPr>
        <w:t>s</w:t>
      </w:r>
      <w:r>
        <w:rPr>
          <w:sz w:val="22"/>
          <w:szCs w:val="22"/>
        </w:rPr>
        <w:t xml:space="preserve"> commun</w:t>
      </w:r>
      <w:r w:rsidR="00EF5A5D">
        <w:rPr>
          <w:sz w:val="22"/>
          <w:szCs w:val="22"/>
        </w:rPr>
        <w:t>s</w:t>
      </w:r>
      <w:r>
        <w:rPr>
          <w:sz w:val="22"/>
          <w:szCs w:val="22"/>
        </w:rPr>
        <w:t>.</w:t>
      </w:r>
    </w:p>
    <w:p w14:paraId="4ED36FFF" w14:textId="77777777" w:rsidR="00315DC6" w:rsidRDefault="004D2775">
      <w:pPr>
        <w:numPr>
          <w:ilvl w:val="0"/>
          <w:numId w:val="4"/>
        </w:numPr>
        <w:pBdr>
          <w:top w:val="nil"/>
          <w:left w:val="nil"/>
          <w:bottom w:val="nil"/>
          <w:right w:val="nil"/>
          <w:between w:val="nil"/>
        </w:pBdr>
        <w:jc w:val="both"/>
        <w:rPr>
          <w:color w:val="000000"/>
          <w:sz w:val="22"/>
          <w:szCs w:val="22"/>
        </w:rPr>
      </w:pPr>
      <w:r>
        <w:rPr>
          <w:color w:val="000000"/>
          <w:sz w:val="22"/>
          <w:szCs w:val="22"/>
        </w:rPr>
        <w:t>Isabelle F</w:t>
      </w:r>
      <w:r>
        <w:rPr>
          <w:sz w:val="22"/>
          <w:szCs w:val="22"/>
        </w:rPr>
        <w:t>RANK (</w:t>
      </w:r>
      <w:proofErr w:type="spellStart"/>
      <w:r>
        <w:rPr>
          <w:sz w:val="22"/>
          <w:szCs w:val="22"/>
        </w:rPr>
        <w:t>Ecole</w:t>
      </w:r>
      <w:proofErr w:type="spellEnd"/>
      <w:r>
        <w:rPr>
          <w:sz w:val="22"/>
          <w:szCs w:val="22"/>
        </w:rPr>
        <w:t xml:space="preserve"> d’Hôtellerie et de Tourisme du Luxembourg)</w:t>
      </w:r>
      <w:r>
        <w:rPr>
          <w:color w:val="000000"/>
          <w:sz w:val="22"/>
          <w:szCs w:val="22"/>
        </w:rPr>
        <w:t xml:space="preserve">, </w:t>
      </w:r>
      <w:r>
        <w:rPr>
          <w:sz w:val="22"/>
          <w:szCs w:val="22"/>
          <w:shd w:val="clear" w:color="auto" w:fill="FDFCFA"/>
        </w:rPr>
        <w:t xml:space="preserve">« </w:t>
      </w:r>
      <w:r>
        <w:rPr>
          <w:color w:val="000000"/>
          <w:sz w:val="22"/>
          <w:szCs w:val="22"/>
        </w:rPr>
        <w:t xml:space="preserve">La formation  de tourisme entre résilience, durabilité et intelligence artificielle. </w:t>
      </w:r>
      <w:proofErr w:type="spellStart"/>
      <w:r>
        <w:rPr>
          <w:color w:val="000000"/>
          <w:sz w:val="22"/>
          <w:szCs w:val="22"/>
        </w:rPr>
        <w:t>Etude</w:t>
      </w:r>
      <w:proofErr w:type="spellEnd"/>
      <w:r>
        <w:rPr>
          <w:color w:val="000000"/>
          <w:sz w:val="22"/>
          <w:szCs w:val="22"/>
        </w:rPr>
        <w:t xml:space="preserve"> de cas de l</w:t>
      </w:r>
      <w:r>
        <w:rPr>
          <w:sz w:val="22"/>
          <w:szCs w:val="22"/>
        </w:rPr>
        <w:t>’EHTL »</w:t>
      </w:r>
      <w:r>
        <w:rPr>
          <w:color w:val="000000"/>
          <w:sz w:val="22"/>
          <w:szCs w:val="22"/>
        </w:rPr>
        <w:t xml:space="preserve"> </w:t>
      </w:r>
    </w:p>
    <w:p w14:paraId="207C7B4E" w14:textId="77777777" w:rsidR="00315DC6" w:rsidRDefault="004D2775">
      <w:pPr>
        <w:numPr>
          <w:ilvl w:val="0"/>
          <w:numId w:val="4"/>
        </w:numPr>
        <w:pBdr>
          <w:top w:val="nil"/>
          <w:left w:val="nil"/>
          <w:bottom w:val="nil"/>
          <w:right w:val="nil"/>
          <w:between w:val="nil"/>
        </w:pBdr>
        <w:shd w:val="clear" w:color="auto" w:fill="FDFCFA"/>
        <w:jc w:val="both"/>
        <w:rPr>
          <w:color w:val="000000"/>
          <w:sz w:val="22"/>
          <w:szCs w:val="22"/>
        </w:rPr>
      </w:pPr>
      <w:r>
        <w:rPr>
          <w:color w:val="000000"/>
          <w:sz w:val="22"/>
          <w:szCs w:val="22"/>
        </w:rPr>
        <w:t xml:space="preserve">Sandra </w:t>
      </w:r>
      <w:r>
        <w:rPr>
          <w:sz w:val="22"/>
          <w:szCs w:val="22"/>
        </w:rPr>
        <w:t>BERTHOLET (</w:t>
      </w:r>
      <w:proofErr w:type="spellStart"/>
      <w:r>
        <w:rPr>
          <w:color w:val="000000"/>
          <w:sz w:val="22"/>
          <w:szCs w:val="22"/>
        </w:rPr>
        <w:t>Ecole</w:t>
      </w:r>
      <w:proofErr w:type="spellEnd"/>
      <w:r>
        <w:rPr>
          <w:color w:val="000000"/>
          <w:sz w:val="22"/>
          <w:szCs w:val="22"/>
        </w:rPr>
        <w:t xml:space="preserve"> d</w:t>
      </w:r>
      <w:r>
        <w:rPr>
          <w:sz w:val="22"/>
          <w:szCs w:val="22"/>
        </w:rPr>
        <w:t xml:space="preserve">’Hôtellerie et de Tourisme du Luxembourg), </w:t>
      </w:r>
      <w:r>
        <w:rPr>
          <w:sz w:val="22"/>
          <w:szCs w:val="22"/>
          <w:shd w:val="clear" w:color="auto" w:fill="FDFCFA"/>
        </w:rPr>
        <w:t>« “</w:t>
      </w:r>
      <w:proofErr w:type="spellStart"/>
      <w:r>
        <w:rPr>
          <w:sz w:val="22"/>
          <w:szCs w:val="22"/>
        </w:rPr>
        <w:t>Next</w:t>
      </w:r>
      <w:proofErr w:type="spellEnd"/>
      <w:r>
        <w:rPr>
          <w:sz w:val="22"/>
          <w:szCs w:val="22"/>
        </w:rPr>
        <w:t xml:space="preserve"> </w:t>
      </w:r>
      <w:proofErr w:type="spellStart"/>
      <w:r>
        <w:rPr>
          <w:sz w:val="22"/>
          <w:szCs w:val="22"/>
        </w:rPr>
        <w:t>Tourism</w:t>
      </w:r>
      <w:proofErr w:type="spellEnd"/>
      <w:r>
        <w:rPr>
          <w:sz w:val="22"/>
          <w:szCs w:val="22"/>
        </w:rPr>
        <w:t xml:space="preserve"> </w:t>
      </w:r>
      <w:proofErr w:type="spellStart"/>
      <w:r>
        <w:rPr>
          <w:sz w:val="22"/>
          <w:szCs w:val="22"/>
        </w:rPr>
        <w:t>Generation</w:t>
      </w:r>
      <w:proofErr w:type="spellEnd"/>
      <w:r>
        <w:rPr>
          <w:sz w:val="22"/>
          <w:szCs w:val="22"/>
        </w:rPr>
        <w:t xml:space="preserve"> </w:t>
      </w:r>
      <w:proofErr w:type="spellStart"/>
      <w:r>
        <w:rPr>
          <w:sz w:val="22"/>
          <w:szCs w:val="22"/>
        </w:rPr>
        <w:t>Skills</w:t>
      </w:r>
      <w:proofErr w:type="spellEnd"/>
      <w:r>
        <w:rPr>
          <w:sz w:val="22"/>
          <w:szCs w:val="22"/>
        </w:rPr>
        <w:t xml:space="preserve"> Alliance” - Analyse des besoins de l’écosystème du tourisme et propositions de solutions concrètes et innovantes »</w:t>
      </w:r>
    </w:p>
    <w:p w14:paraId="629327DD" w14:textId="77777777" w:rsidR="00315DC6" w:rsidRDefault="004D2775">
      <w:pPr>
        <w:numPr>
          <w:ilvl w:val="0"/>
          <w:numId w:val="4"/>
        </w:numPr>
        <w:pBdr>
          <w:top w:val="nil"/>
          <w:left w:val="nil"/>
          <w:bottom w:val="nil"/>
          <w:right w:val="nil"/>
          <w:between w:val="nil"/>
        </w:pBdr>
        <w:shd w:val="clear" w:color="auto" w:fill="FDFCFA"/>
        <w:jc w:val="both"/>
        <w:rPr>
          <w:color w:val="000000"/>
          <w:sz w:val="22"/>
          <w:szCs w:val="22"/>
        </w:rPr>
      </w:pPr>
      <w:r>
        <w:rPr>
          <w:color w:val="000000"/>
          <w:sz w:val="22"/>
          <w:szCs w:val="22"/>
        </w:rPr>
        <w:t>Marie-France G</w:t>
      </w:r>
      <w:r>
        <w:rPr>
          <w:sz w:val="22"/>
          <w:szCs w:val="22"/>
        </w:rPr>
        <w:t>AUNARD</w:t>
      </w:r>
      <w:r>
        <w:rPr>
          <w:color w:val="000000"/>
          <w:sz w:val="22"/>
          <w:szCs w:val="22"/>
        </w:rPr>
        <w:t>-A</w:t>
      </w:r>
      <w:r>
        <w:rPr>
          <w:sz w:val="22"/>
          <w:szCs w:val="22"/>
        </w:rPr>
        <w:t>NDERSON</w:t>
      </w:r>
      <w:r>
        <w:rPr>
          <w:color w:val="000000"/>
          <w:sz w:val="22"/>
          <w:szCs w:val="22"/>
        </w:rPr>
        <w:t xml:space="preserve">, (Université de Lorraine </w:t>
      </w:r>
      <w:r>
        <w:rPr>
          <w:sz w:val="22"/>
          <w:szCs w:val="22"/>
        </w:rPr>
        <w:t xml:space="preserve">- </w:t>
      </w:r>
      <w:r>
        <w:rPr>
          <w:color w:val="000000"/>
          <w:sz w:val="22"/>
          <w:szCs w:val="22"/>
        </w:rPr>
        <w:t xml:space="preserve">LOTERR, </w:t>
      </w:r>
      <w:proofErr w:type="spellStart"/>
      <w:r>
        <w:rPr>
          <w:color w:val="000000"/>
          <w:sz w:val="22"/>
          <w:szCs w:val="22"/>
        </w:rPr>
        <w:t>UniGR</w:t>
      </w:r>
      <w:proofErr w:type="spellEnd"/>
      <w:r>
        <w:rPr>
          <w:color w:val="000000"/>
          <w:sz w:val="22"/>
          <w:szCs w:val="22"/>
        </w:rPr>
        <w:t xml:space="preserve">-CBS), </w:t>
      </w:r>
      <w:r>
        <w:rPr>
          <w:sz w:val="22"/>
          <w:szCs w:val="22"/>
          <w:shd w:val="clear" w:color="auto" w:fill="FDFCFA"/>
        </w:rPr>
        <w:t xml:space="preserve">« </w:t>
      </w:r>
      <w:r>
        <w:rPr>
          <w:color w:val="000000"/>
          <w:sz w:val="22"/>
          <w:szCs w:val="22"/>
        </w:rPr>
        <w:t xml:space="preserve">Les routes touristiques transfrontalières dans la Grande Région: enjeux et perspectives </w:t>
      </w:r>
      <w:r>
        <w:rPr>
          <w:sz w:val="22"/>
          <w:szCs w:val="22"/>
        </w:rPr>
        <w:t>»</w:t>
      </w:r>
    </w:p>
    <w:p w14:paraId="426D42E5"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Sara </w:t>
      </w:r>
      <w:r>
        <w:rPr>
          <w:sz w:val="22"/>
          <w:szCs w:val="22"/>
        </w:rPr>
        <w:t>TAHALI</w:t>
      </w:r>
      <w:r>
        <w:rPr>
          <w:color w:val="000000"/>
          <w:sz w:val="22"/>
          <w:szCs w:val="22"/>
        </w:rPr>
        <w:t xml:space="preserve"> et Alan R</w:t>
      </w:r>
      <w:r>
        <w:rPr>
          <w:sz w:val="22"/>
          <w:szCs w:val="22"/>
        </w:rPr>
        <w:t>EITER (</w:t>
      </w:r>
      <w:r>
        <w:rPr>
          <w:color w:val="000000"/>
          <w:sz w:val="22"/>
          <w:szCs w:val="22"/>
        </w:rPr>
        <w:t>Université de Lorraine</w:t>
      </w:r>
      <w:r>
        <w:rPr>
          <w:sz w:val="22"/>
          <w:szCs w:val="22"/>
        </w:rPr>
        <w:t xml:space="preserve"> - </w:t>
      </w:r>
      <w:r>
        <w:rPr>
          <w:color w:val="000000"/>
          <w:sz w:val="22"/>
          <w:szCs w:val="22"/>
        </w:rPr>
        <w:t xml:space="preserve">CEREFIGE), </w:t>
      </w:r>
      <w:r>
        <w:rPr>
          <w:sz w:val="22"/>
          <w:szCs w:val="22"/>
          <w:shd w:val="clear" w:color="auto" w:fill="FDFCFA"/>
        </w:rPr>
        <w:t xml:space="preserve">« </w:t>
      </w:r>
      <w:r>
        <w:rPr>
          <w:color w:val="000000"/>
          <w:sz w:val="22"/>
          <w:szCs w:val="22"/>
        </w:rPr>
        <w:t xml:space="preserve">La stratégie environnementale, un atout pour la résilience des hôteliers </w:t>
      </w:r>
      <w:r>
        <w:rPr>
          <w:sz w:val="22"/>
          <w:szCs w:val="22"/>
        </w:rPr>
        <w:t>»</w:t>
      </w:r>
    </w:p>
    <w:p w14:paraId="74AC1D76" w14:textId="77777777" w:rsidR="00315DC6" w:rsidRDefault="00315DC6">
      <w:pPr>
        <w:pBdr>
          <w:top w:val="nil"/>
          <w:left w:val="nil"/>
          <w:bottom w:val="nil"/>
          <w:right w:val="nil"/>
          <w:between w:val="nil"/>
        </w:pBdr>
        <w:shd w:val="clear" w:color="auto" w:fill="FDFCFA"/>
        <w:ind w:left="720"/>
        <w:jc w:val="both"/>
        <w:rPr>
          <w:color w:val="000000"/>
          <w:sz w:val="22"/>
          <w:szCs w:val="22"/>
        </w:rPr>
      </w:pPr>
    </w:p>
    <w:p w14:paraId="09F322A5"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highlight w:val="lightGray"/>
        </w:rPr>
      </w:pPr>
    </w:p>
    <w:p w14:paraId="4F84C146" w14:textId="77777777" w:rsidR="00315DC6" w:rsidRDefault="00315DC6">
      <w:pPr>
        <w:jc w:val="both"/>
        <w:rPr>
          <w:sz w:val="22"/>
          <w:szCs w:val="22"/>
        </w:rPr>
      </w:pPr>
    </w:p>
    <w:p w14:paraId="32F77026" w14:textId="77777777" w:rsidR="00315DC6" w:rsidRDefault="00315DC6">
      <w:pPr>
        <w:jc w:val="both"/>
        <w:rPr>
          <w:sz w:val="22"/>
          <w:szCs w:val="22"/>
        </w:rPr>
      </w:pPr>
    </w:p>
    <w:p w14:paraId="599633DA"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lightGray"/>
        </w:rPr>
      </w:pPr>
      <w:r>
        <w:rPr>
          <w:b/>
          <w:color w:val="000000"/>
          <w:highlight w:val="lightGray"/>
        </w:rPr>
        <w:t>Atelier 4</w:t>
      </w:r>
      <w:r>
        <w:rPr>
          <w:color w:val="000000"/>
          <w:highlight w:val="lightGray"/>
        </w:rPr>
        <w:t xml:space="preserve"> : Tourisme et mobilité du futur </w:t>
      </w:r>
    </w:p>
    <w:p w14:paraId="7250080F" w14:textId="77777777"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lightGray"/>
        </w:rPr>
      </w:pPr>
      <w:r>
        <w:t xml:space="preserve">Modérateurs </w:t>
      </w:r>
      <w:r>
        <w:rPr>
          <w:color w:val="000000"/>
        </w:rPr>
        <w:t>: Jean-Marc LAMBOTTE (</w:t>
      </w:r>
      <w:proofErr w:type="spellStart"/>
      <w:r>
        <w:rPr>
          <w:color w:val="000000"/>
        </w:rPr>
        <w:t>L</w:t>
      </w:r>
      <w:r>
        <w:t>epur-ULiège</w:t>
      </w:r>
      <w:proofErr w:type="spellEnd"/>
      <w:r>
        <w:t xml:space="preserve">/CPDT et </w:t>
      </w:r>
      <w:proofErr w:type="spellStart"/>
      <w:r>
        <w:t>UniGR</w:t>
      </w:r>
      <w:proofErr w:type="spellEnd"/>
      <w:r>
        <w:t xml:space="preserve">-CBS) </w:t>
      </w:r>
      <w:r>
        <w:rPr>
          <w:color w:val="000000"/>
        </w:rPr>
        <w:t xml:space="preserve"> et Rachid BELKACEM (Université de Lorraine et </w:t>
      </w:r>
      <w:proofErr w:type="spellStart"/>
      <w:r>
        <w:rPr>
          <w:color w:val="000000"/>
        </w:rPr>
        <w:t>UniGR</w:t>
      </w:r>
      <w:proofErr w:type="spellEnd"/>
      <w:r>
        <w:rPr>
          <w:color w:val="000000"/>
        </w:rPr>
        <w:t>-CBS)</w:t>
      </w:r>
    </w:p>
    <w:p w14:paraId="03522DCD"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sz w:val="22"/>
          <w:szCs w:val="22"/>
        </w:rPr>
        <w:t xml:space="preserve">Quelles seront les conséquences générées par l’interdiction (quasi complète) décidée par l’Union européenne dès 2035 de la vente de véhicules automobiles thermiques neufs sur les ménages en tant que vacanciers et pour les acteurs du tourisme de la Grande Région ? Quelles évolutions sont à attendre en matière de mobilité à des fins touristiques dans les deux ou trois prochaines décennies ? </w:t>
      </w:r>
    </w:p>
    <w:p w14:paraId="02B3B8D0" w14:textId="77777777" w:rsidR="00315DC6" w:rsidRDefault="004D2775">
      <w:pPr>
        <w:keepLine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2"/>
          <w:szCs w:val="22"/>
        </w:rPr>
      </w:pPr>
      <w:r>
        <w:rPr>
          <w:sz w:val="22"/>
          <w:szCs w:val="22"/>
        </w:rPr>
        <w:t xml:space="preserve">Romain VANDERBEEKEN et Pierre DUYSINX (Université de Liège - Laboratoire d’Ingénierie des Véhicules terrestres), </w:t>
      </w:r>
      <w:r>
        <w:rPr>
          <w:sz w:val="22"/>
          <w:szCs w:val="22"/>
          <w:shd w:val="clear" w:color="auto" w:fill="FDFCFA"/>
        </w:rPr>
        <w:t xml:space="preserve">« </w:t>
      </w:r>
      <w:r>
        <w:rPr>
          <w:sz w:val="22"/>
          <w:szCs w:val="22"/>
        </w:rPr>
        <w:t xml:space="preserve">L’avènement de la voiture électrique, sa relation autonomie </w:t>
      </w:r>
      <w:r>
        <w:rPr>
          <w:i/>
          <w:sz w:val="22"/>
          <w:szCs w:val="22"/>
        </w:rPr>
        <w:t>vs</w:t>
      </w:r>
      <w:r>
        <w:rPr>
          <w:sz w:val="22"/>
          <w:szCs w:val="22"/>
        </w:rPr>
        <w:t xml:space="preserve"> prix d’achat et les contraintes liées en vue des longs déplacements à vocation touristique »</w:t>
      </w:r>
      <w:r>
        <w:rPr>
          <w:sz w:val="22"/>
          <w:szCs w:val="22"/>
        </w:rPr>
        <w:br/>
        <w:t xml:space="preserve">- Jean-Marc LAMBOTTE (Université de Liège - </w:t>
      </w:r>
      <w:proofErr w:type="spellStart"/>
      <w:r>
        <w:rPr>
          <w:sz w:val="22"/>
          <w:szCs w:val="22"/>
        </w:rPr>
        <w:t>Lepur</w:t>
      </w:r>
      <w:proofErr w:type="spellEnd"/>
      <w:r>
        <w:rPr>
          <w:sz w:val="22"/>
          <w:szCs w:val="22"/>
        </w:rPr>
        <w:t xml:space="preserve">), </w:t>
      </w:r>
      <w:r>
        <w:rPr>
          <w:sz w:val="22"/>
          <w:szCs w:val="22"/>
          <w:shd w:val="clear" w:color="auto" w:fill="FDFCFA"/>
        </w:rPr>
        <w:t>«</w:t>
      </w:r>
      <w:r>
        <w:rPr>
          <w:sz w:val="22"/>
          <w:szCs w:val="22"/>
        </w:rPr>
        <w:t xml:space="preserve"> La Grande Région, un territoire touristique qui génère opportunités et menaces par rapport à l’avènement en cours de la voiture électrique »</w:t>
      </w:r>
      <w:r>
        <w:rPr>
          <w:sz w:val="22"/>
          <w:szCs w:val="22"/>
        </w:rPr>
        <w:br/>
        <w:t xml:space="preserve">- Sébastien DUBOIS (IDELUX, Arlon), </w:t>
      </w:r>
      <w:r>
        <w:rPr>
          <w:sz w:val="22"/>
          <w:szCs w:val="22"/>
          <w:shd w:val="clear" w:color="auto" w:fill="FDFCFA"/>
        </w:rPr>
        <w:t xml:space="preserve">« </w:t>
      </w:r>
      <w:r>
        <w:rPr>
          <w:sz w:val="22"/>
          <w:szCs w:val="22"/>
        </w:rPr>
        <w:t>Mise en place d’un master plan pour la mobilité électrique dans la verte province du Luxembourg »</w:t>
      </w:r>
    </w:p>
    <w:p w14:paraId="43C5C4E7"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51FAB61"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12h30-13h45 </w:t>
      </w:r>
      <w:r>
        <w:rPr>
          <w:b/>
        </w:rPr>
        <w:t>Pause</w:t>
      </w:r>
    </w:p>
    <w:p w14:paraId="7AFE75C9"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Quattrocento Sans" w:eastAsia="Quattrocento Sans" w:hAnsi="Quattrocento Sans" w:cs="Quattrocento Sans"/>
          <w:sz w:val="21"/>
          <w:szCs w:val="21"/>
          <w:shd w:val="clear" w:color="auto" w:fill="FDFCFA"/>
        </w:rPr>
      </w:pPr>
    </w:p>
    <w:p w14:paraId="0EF9A026" w14:textId="77777777" w:rsidR="00315DC6" w:rsidRDefault="004D2775">
      <w:r>
        <w:br w:type="page"/>
      </w:r>
    </w:p>
    <w:p w14:paraId="3A75684B"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2ED545"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0B8919B"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14h00-15h30 : </w:t>
      </w:r>
      <w:r>
        <w:rPr>
          <w:b/>
        </w:rPr>
        <w:t xml:space="preserve">Ateliers, sessions parallèles </w:t>
      </w:r>
    </w:p>
    <w:p w14:paraId="33B6C379" w14:textId="77777777" w:rsidR="00315DC6" w:rsidRDefault="00315DC6">
      <w:pPr>
        <w:pBdr>
          <w:top w:val="nil"/>
          <w:left w:val="nil"/>
          <w:bottom w:val="nil"/>
          <w:right w:val="nil"/>
          <w:between w:val="nil"/>
        </w:pBdr>
        <w:ind w:left="720"/>
        <w:jc w:val="both"/>
        <w:rPr>
          <w:color w:val="000000"/>
          <w:sz w:val="22"/>
          <w:szCs w:val="22"/>
        </w:rPr>
      </w:pPr>
    </w:p>
    <w:p w14:paraId="0575BC79" w14:textId="77777777" w:rsidR="00315DC6" w:rsidRDefault="00315DC6" w:rsidP="00FF00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9A00668" w14:textId="05E5D922" w:rsidR="00BA4CCB" w:rsidRDefault="00BA4CCB" w:rsidP="00BA4CC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lightGray"/>
        </w:rPr>
      </w:pPr>
      <w:r>
        <w:rPr>
          <w:b/>
          <w:color w:val="000000"/>
          <w:highlight w:val="lightGray"/>
        </w:rPr>
        <w:t>Atelier 5</w:t>
      </w:r>
      <w:r>
        <w:rPr>
          <w:color w:val="000000"/>
          <w:highlight w:val="lightGray"/>
        </w:rPr>
        <w:t xml:space="preserve"> : Plateforme numérique et IA </w:t>
      </w:r>
    </w:p>
    <w:p w14:paraId="2B228425" w14:textId="77777777" w:rsidR="00BA4CCB" w:rsidRDefault="00BA4CCB" w:rsidP="00BA4CC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lightGray"/>
        </w:rPr>
      </w:pPr>
      <w:r>
        <w:t xml:space="preserve">Modérateurs </w:t>
      </w:r>
      <w:r>
        <w:rPr>
          <w:color w:val="000000"/>
        </w:rPr>
        <w:t xml:space="preserve">: Anne </w:t>
      </w:r>
      <w:r>
        <w:t>HENDRICK (LIST)</w:t>
      </w:r>
      <w:r>
        <w:rPr>
          <w:color w:val="000000"/>
        </w:rPr>
        <w:t xml:space="preserve"> et Jean-Pierre </w:t>
      </w:r>
      <w:r>
        <w:t>MOULINE (Université de Lorraine - CEREFIGE)</w:t>
      </w:r>
    </w:p>
    <w:p w14:paraId="66345A67" w14:textId="77777777" w:rsidR="00BA4CCB" w:rsidRDefault="00BA4CCB" w:rsidP="00BA4CC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A l’aune d’une quatrième révolution industrielle, l’émergence de l’intelligence artificielle (IA) semble offrir de belles opportunités de croissance pour l’ensemble des acteurs de la filière du tourisme. </w:t>
      </w:r>
    </w:p>
    <w:p w14:paraId="017D0EE4" w14:textId="77777777" w:rsidR="00BA4CCB" w:rsidRDefault="00BA4CCB" w:rsidP="00BA4CCB">
      <w:pPr>
        <w:numPr>
          <w:ilvl w:val="0"/>
          <w:numId w:val="4"/>
        </w:numPr>
        <w:pBdr>
          <w:top w:val="nil"/>
          <w:left w:val="nil"/>
          <w:bottom w:val="nil"/>
          <w:right w:val="nil"/>
          <w:between w:val="nil"/>
        </w:pBdr>
        <w:rPr>
          <w:rFonts w:ascii="Cambria" w:eastAsia="Cambria" w:hAnsi="Cambria" w:cs="Cambria"/>
          <w:color w:val="000000"/>
        </w:rPr>
      </w:pPr>
      <w:r>
        <w:rPr>
          <w:color w:val="000000"/>
          <w:sz w:val="22"/>
          <w:szCs w:val="22"/>
        </w:rPr>
        <w:t xml:space="preserve">Ursula </w:t>
      </w:r>
      <w:r>
        <w:rPr>
          <w:sz w:val="22"/>
          <w:szCs w:val="22"/>
        </w:rPr>
        <w:t>SCHINZEL (</w:t>
      </w:r>
      <w:proofErr w:type="spellStart"/>
      <w:r>
        <w:rPr>
          <w:sz w:val="22"/>
          <w:szCs w:val="22"/>
        </w:rPr>
        <w:t>Unicaf</w:t>
      </w:r>
      <w:proofErr w:type="spellEnd"/>
      <w:r>
        <w:rPr>
          <w:sz w:val="22"/>
          <w:szCs w:val="22"/>
        </w:rPr>
        <w:t xml:space="preserve"> </w:t>
      </w:r>
      <w:proofErr w:type="spellStart"/>
      <w:r>
        <w:rPr>
          <w:sz w:val="22"/>
          <w:szCs w:val="22"/>
        </w:rPr>
        <w:t>University</w:t>
      </w:r>
      <w:proofErr w:type="spellEnd"/>
      <w:r>
        <w:rPr>
          <w:sz w:val="22"/>
          <w:szCs w:val="22"/>
        </w:rPr>
        <w:t>)</w:t>
      </w:r>
      <w:r>
        <w:rPr>
          <w:color w:val="000000"/>
          <w:sz w:val="22"/>
          <w:szCs w:val="22"/>
        </w:rPr>
        <w:t xml:space="preserve">, </w:t>
      </w:r>
      <w:r>
        <w:rPr>
          <w:sz w:val="22"/>
          <w:szCs w:val="22"/>
          <w:shd w:val="clear" w:color="auto" w:fill="FDFCFA"/>
        </w:rPr>
        <w:t xml:space="preserve">« </w:t>
      </w:r>
      <w:proofErr w:type="spellStart"/>
      <w:r>
        <w:rPr>
          <w:color w:val="000000"/>
          <w:sz w:val="22"/>
          <w:szCs w:val="22"/>
        </w:rPr>
        <w:t>Artificial</w:t>
      </w:r>
      <w:proofErr w:type="spellEnd"/>
      <w:r>
        <w:rPr>
          <w:color w:val="000000"/>
          <w:sz w:val="22"/>
          <w:szCs w:val="22"/>
        </w:rPr>
        <w:t xml:space="preserve"> Intelligence and Online </w:t>
      </w:r>
      <w:proofErr w:type="spellStart"/>
      <w:r>
        <w:rPr>
          <w:color w:val="000000"/>
          <w:sz w:val="22"/>
          <w:szCs w:val="22"/>
        </w:rPr>
        <w:t>Dating</w:t>
      </w:r>
      <w:proofErr w:type="spellEnd"/>
      <w:r>
        <w:rPr>
          <w:color w:val="000000"/>
          <w:sz w:val="22"/>
          <w:szCs w:val="22"/>
        </w:rPr>
        <w:t xml:space="preserve"> </w:t>
      </w:r>
      <w:proofErr w:type="spellStart"/>
      <w:r>
        <w:rPr>
          <w:color w:val="000000"/>
          <w:sz w:val="22"/>
          <w:szCs w:val="22"/>
        </w:rPr>
        <w:t>Industry</w:t>
      </w:r>
      <w:proofErr w:type="spellEnd"/>
      <w:r>
        <w:rPr>
          <w:color w:val="000000"/>
          <w:sz w:val="22"/>
          <w:szCs w:val="22"/>
        </w:rPr>
        <w:t xml:space="preserve"> </w:t>
      </w:r>
      <w:r>
        <w:rPr>
          <w:sz w:val="22"/>
          <w:szCs w:val="22"/>
        </w:rPr>
        <w:t>»</w:t>
      </w:r>
    </w:p>
    <w:p w14:paraId="35B102C4" w14:textId="77777777" w:rsidR="00BA4CCB" w:rsidRDefault="00BA4CCB" w:rsidP="00BA4CCB">
      <w:pPr>
        <w:numPr>
          <w:ilvl w:val="0"/>
          <w:numId w:val="4"/>
        </w:numPr>
      </w:pPr>
      <w:r>
        <w:rPr>
          <w:sz w:val="21"/>
          <w:szCs w:val="21"/>
          <w:shd w:val="clear" w:color="auto" w:fill="FDFCFA"/>
        </w:rPr>
        <w:t xml:space="preserve">Antoine POLLET  et Laurent DUPONT </w:t>
      </w:r>
      <w:r>
        <w:rPr>
          <w:sz w:val="22"/>
          <w:szCs w:val="22"/>
        </w:rPr>
        <w:t>(Université de Lorraine - LORIA)</w:t>
      </w:r>
      <w:r>
        <w:rPr>
          <w:sz w:val="21"/>
          <w:szCs w:val="21"/>
          <w:shd w:val="clear" w:color="auto" w:fill="FDFCFA"/>
        </w:rPr>
        <w:t xml:space="preserve">, </w:t>
      </w:r>
      <w:r>
        <w:rPr>
          <w:sz w:val="22"/>
          <w:szCs w:val="22"/>
          <w:shd w:val="clear" w:color="auto" w:fill="FDFCFA"/>
        </w:rPr>
        <w:t xml:space="preserve">« </w:t>
      </w:r>
      <w:r>
        <w:rPr>
          <w:sz w:val="21"/>
          <w:szCs w:val="21"/>
          <w:shd w:val="clear" w:color="auto" w:fill="FDFCFA"/>
        </w:rPr>
        <w:t xml:space="preserve">Le travail sur les expressions </w:t>
      </w:r>
      <w:r>
        <w:rPr>
          <w:sz w:val="22"/>
          <w:szCs w:val="22"/>
        </w:rPr>
        <w:t>»</w:t>
      </w:r>
    </w:p>
    <w:p w14:paraId="62C3ED0C" w14:textId="77777777" w:rsidR="00BA4CCB" w:rsidRDefault="00BA4CCB" w:rsidP="00BA4CC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sz w:val="22"/>
          <w:szCs w:val="22"/>
        </w:rPr>
        <w:t xml:space="preserve">Sara </w:t>
      </w:r>
      <w:r>
        <w:rPr>
          <w:sz w:val="22"/>
          <w:szCs w:val="22"/>
        </w:rPr>
        <w:t xml:space="preserve">TAHALI (Université de Lorraine - CEREFIGE), </w:t>
      </w:r>
      <w:r>
        <w:rPr>
          <w:sz w:val="22"/>
          <w:szCs w:val="22"/>
          <w:shd w:val="clear" w:color="auto" w:fill="FDFCFA"/>
        </w:rPr>
        <w:t xml:space="preserve">« </w:t>
      </w:r>
      <w:r>
        <w:rPr>
          <w:color w:val="000000"/>
          <w:sz w:val="22"/>
          <w:szCs w:val="22"/>
        </w:rPr>
        <w:t xml:space="preserve">Label et comportement de réservation en ligne </w:t>
      </w:r>
      <w:r>
        <w:rPr>
          <w:sz w:val="22"/>
          <w:szCs w:val="22"/>
        </w:rPr>
        <w:t>»</w:t>
      </w:r>
    </w:p>
    <w:p w14:paraId="1169D47B" w14:textId="77777777" w:rsidR="00BA4CCB" w:rsidRDefault="00BA4CCB" w:rsidP="00BA4CCB">
      <w:pPr>
        <w:numPr>
          <w:ilvl w:val="0"/>
          <w:numId w:val="4"/>
        </w:numPr>
        <w:pBdr>
          <w:top w:val="nil"/>
          <w:left w:val="nil"/>
          <w:bottom w:val="nil"/>
          <w:right w:val="nil"/>
          <w:between w:val="nil"/>
        </w:pBdr>
        <w:jc w:val="both"/>
        <w:rPr>
          <w:color w:val="000000"/>
          <w:sz w:val="22"/>
          <w:szCs w:val="22"/>
        </w:rPr>
      </w:pPr>
      <w:r>
        <w:rPr>
          <w:color w:val="000000"/>
          <w:sz w:val="22"/>
          <w:szCs w:val="22"/>
        </w:rPr>
        <w:t xml:space="preserve">Samuel </w:t>
      </w:r>
      <w:r>
        <w:rPr>
          <w:sz w:val="22"/>
          <w:szCs w:val="22"/>
        </w:rPr>
        <w:t>CRUZ-LARA</w:t>
      </w:r>
      <w:r>
        <w:rPr>
          <w:color w:val="000000"/>
          <w:sz w:val="22"/>
          <w:szCs w:val="22"/>
        </w:rPr>
        <w:t xml:space="preserve">, Laurent </w:t>
      </w:r>
      <w:r>
        <w:rPr>
          <w:sz w:val="22"/>
          <w:szCs w:val="22"/>
        </w:rPr>
        <w:t xml:space="preserve">DUPONT (Université de Lorraine - LORIA), </w:t>
      </w:r>
      <w:r>
        <w:rPr>
          <w:color w:val="000000"/>
          <w:sz w:val="22"/>
          <w:szCs w:val="22"/>
        </w:rPr>
        <w:t>« </w:t>
      </w:r>
      <w:r>
        <w:rPr>
          <w:sz w:val="22"/>
          <w:szCs w:val="22"/>
        </w:rPr>
        <w:t>L</w:t>
      </w:r>
      <w:r>
        <w:rPr>
          <w:color w:val="000000"/>
          <w:sz w:val="22"/>
          <w:szCs w:val="22"/>
        </w:rPr>
        <w:t>e travail sur la colorisation VR »</w:t>
      </w:r>
    </w:p>
    <w:p w14:paraId="121937E2"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C819D6F"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lightGray"/>
        </w:rPr>
      </w:pPr>
      <w:r>
        <w:rPr>
          <w:b/>
          <w:color w:val="000000"/>
          <w:highlight w:val="lightGray"/>
        </w:rPr>
        <w:t xml:space="preserve">Atelier 6 </w:t>
      </w:r>
      <w:r>
        <w:rPr>
          <w:color w:val="000000"/>
          <w:highlight w:val="lightGray"/>
        </w:rPr>
        <w:t xml:space="preserve">: </w:t>
      </w:r>
      <w:r>
        <w:rPr>
          <w:highlight w:val="lightGray"/>
        </w:rPr>
        <w:t>L</w:t>
      </w:r>
      <w:r>
        <w:rPr>
          <w:color w:val="000000"/>
          <w:highlight w:val="lightGray"/>
        </w:rPr>
        <w:t xml:space="preserve">’expérience digitale touristique </w:t>
      </w:r>
    </w:p>
    <w:p w14:paraId="43819E57" w14:textId="77777777"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lightGray"/>
        </w:rPr>
      </w:pPr>
      <w:r>
        <w:t xml:space="preserve">Modérateurs </w:t>
      </w:r>
      <w:r>
        <w:rPr>
          <w:color w:val="000000"/>
        </w:rPr>
        <w:t xml:space="preserve">: Samuel CRUZ-LARA et  Serge SCHMITZ </w:t>
      </w:r>
      <w:r>
        <w:t>(LAPLEC-Université de Liège)</w:t>
      </w:r>
    </w:p>
    <w:p w14:paraId="5EA4428D" w14:textId="77777777"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sz w:val="22"/>
          <w:szCs w:val="22"/>
        </w:rPr>
        <w:t xml:space="preserve">La résilience en matière touristique passe aussi par le phénomène de digitalisation. </w:t>
      </w:r>
    </w:p>
    <w:p w14:paraId="5E99F7FB" w14:textId="77777777" w:rsidR="00315DC6" w:rsidRDefault="004D2775">
      <w:pPr>
        <w:numPr>
          <w:ilvl w:val="0"/>
          <w:numId w:val="4"/>
        </w:numPr>
        <w:pBdr>
          <w:top w:val="nil"/>
          <w:left w:val="nil"/>
          <w:bottom w:val="nil"/>
          <w:right w:val="nil"/>
          <w:between w:val="nil"/>
        </w:pBdr>
        <w:jc w:val="both"/>
        <w:rPr>
          <w:color w:val="000000"/>
        </w:rPr>
      </w:pPr>
      <w:r>
        <w:rPr>
          <w:color w:val="000000"/>
          <w:sz w:val="22"/>
          <w:szCs w:val="22"/>
        </w:rPr>
        <w:t xml:space="preserve">Alain REITER, Jean-Pierre MOULINE et Hélène </w:t>
      </w:r>
      <w:r>
        <w:rPr>
          <w:sz w:val="22"/>
          <w:szCs w:val="22"/>
        </w:rPr>
        <w:t xml:space="preserve">YILDIZ (Université de Lorraine, CEREFIGE), </w:t>
      </w:r>
      <w:r>
        <w:rPr>
          <w:rFonts w:ascii="Cambria" w:eastAsia="Cambria" w:hAnsi="Cambria" w:cs="Cambria"/>
          <w:sz w:val="22"/>
          <w:szCs w:val="22"/>
        </w:rPr>
        <w:t>« </w:t>
      </w:r>
      <w:r>
        <w:rPr>
          <w:color w:val="000000"/>
          <w:sz w:val="22"/>
          <w:szCs w:val="22"/>
        </w:rPr>
        <w:t xml:space="preserve">Plateforme collaborative et tourisme </w:t>
      </w:r>
      <w:r>
        <w:rPr>
          <w:rFonts w:ascii="Cambria" w:eastAsia="Cambria" w:hAnsi="Cambria" w:cs="Cambria"/>
          <w:sz w:val="22"/>
          <w:szCs w:val="22"/>
          <w:shd w:val="clear" w:color="auto" w:fill="FDFCFA"/>
        </w:rPr>
        <w:t>»</w:t>
      </w:r>
    </w:p>
    <w:p w14:paraId="02F4AD1A" w14:textId="77777777" w:rsidR="00BA4CCB" w:rsidRDefault="004D2775" w:rsidP="00BA4CCB">
      <w:pPr>
        <w:numPr>
          <w:ilvl w:val="0"/>
          <w:numId w:val="4"/>
        </w:numPr>
        <w:pBdr>
          <w:top w:val="nil"/>
          <w:left w:val="nil"/>
          <w:bottom w:val="nil"/>
          <w:right w:val="nil"/>
          <w:between w:val="nil"/>
        </w:pBdr>
        <w:jc w:val="both"/>
        <w:rPr>
          <w:color w:val="000000"/>
        </w:rPr>
      </w:pPr>
      <w:r>
        <w:rPr>
          <w:sz w:val="22"/>
          <w:szCs w:val="22"/>
        </w:rPr>
        <w:t xml:space="preserve">Alain </w:t>
      </w:r>
      <w:r>
        <w:rPr>
          <w:color w:val="000000"/>
          <w:sz w:val="22"/>
          <w:szCs w:val="22"/>
        </w:rPr>
        <w:t xml:space="preserve">REITER, </w:t>
      </w:r>
      <w:r>
        <w:rPr>
          <w:sz w:val="22"/>
          <w:szCs w:val="22"/>
        </w:rPr>
        <w:t>Jean-Pierre MOULINE</w:t>
      </w:r>
      <w:r>
        <w:rPr>
          <w:color w:val="000000"/>
          <w:sz w:val="22"/>
          <w:szCs w:val="22"/>
        </w:rPr>
        <w:t xml:space="preserve">, </w:t>
      </w:r>
      <w:r>
        <w:rPr>
          <w:sz w:val="22"/>
          <w:szCs w:val="22"/>
        </w:rPr>
        <w:t>Mohamed</w:t>
      </w:r>
      <w:r>
        <w:rPr>
          <w:color w:val="000000"/>
          <w:sz w:val="22"/>
          <w:szCs w:val="22"/>
        </w:rPr>
        <w:t xml:space="preserve"> </w:t>
      </w:r>
      <w:r>
        <w:rPr>
          <w:sz w:val="22"/>
          <w:szCs w:val="22"/>
        </w:rPr>
        <w:t>OUIAKOUB</w:t>
      </w:r>
      <w:r>
        <w:rPr>
          <w:color w:val="000000"/>
          <w:sz w:val="22"/>
          <w:szCs w:val="22"/>
        </w:rPr>
        <w:t xml:space="preserve"> et Hélène YILDIZ</w:t>
      </w:r>
      <w:r>
        <w:rPr>
          <w:sz w:val="22"/>
          <w:szCs w:val="22"/>
        </w:rPr>
        <w:t xml:space="preserve"> (Université de Lorraine, CEREFIGE)</w:t>
      </w:r>
      <w:r>
        <w:rPr>
          <w:color w:val="000000"/>
          <w:sz w:val="22"/>
          <w:szCs w:val="22"/>
        </w:rPr>
        <w:t> </w:t>
      </w:r>
      <w:r>
        <w:rPr>
          <w:rFonts w:ascii="Cambria" w:eastAsia="Cambria" w:hAnsi="Cambria" w:cs="Cambria"/>
          <w:sz w:val="22"/>
          <w:szCs w:val="22"/>
        </w:rPr>
        <w:t>« </w:t>
      </w:r>
      <w:r>
        <w:rPr>
          <w:color w:val="000000"/>
          <w:sz w:val="22"/>
          <w:szCs w:val="22"/>
        </w:rPr>
        <w:t>VR et business model  dans les organisations</w:t>
      </w:r>
      <w:r>
        <w:rPr>
          <w:rFonts w:ascii="Cambria" w:eastAsia="Cambria" w:hAnsi="Cambria" w:cs="Cambria"/>
          <w:sz w:val="22"/>
          <w:szCs w:val="22"/>
          <w:shd w:val="clear" w:color="auto" w:fill="FDFCFA"/>
        </w:rPr>
        <w:t>»</w:t>
      </w:r>
    </w:p>
    <w:p w14:paraId="3A4CE82C" w14:textId="0AABFC24" w:rsidR="00315DC6" w:rsidRPr="00BA4CCB" w:rsidRDefault="004D2775" w:rsidP="00BA4CCB">
      <w:pPr>
        <w:numPr>
          <w:ilvl w:val="0"/>
          <w:numId w:val="4"/>
        </w:numPr>
        <w:pBdr>
          <w:top w:val="nil"/>
          <w:left w:val="nil"/>
          <w:bottom w:val="nil"/>
          <w:right w:val="nil"/>
          <w:between w:val="nil"/>
        </w:pBdr>
        <w:jc w:val="both"/>
        <w:rPr>
          <w:color w:val="000000"/>
        </w:rPr>
      </w:pPr>
      <w:proofErr w:type="spellStart"/>
      <w:r w:rsidRPr="00BA4CCB">
        <w:rPr>
          <w:color w:val="000000"/>
          <w:sz w:val="22"/>
          <w:szCs w:val="22"/>
        </w:rPr>
        <w:t>Chebli</w:t>
      </w:r>
      <w:proofErr w:type="spellEnd"/>
      <w:r w:rsidRPr="00BA4CCB">
        <w:rPr>
          <w:color w:val="000000"/>
          <w:sz w:val="22"/>
          <w:szCs w:val="22"/>
        </w:rPr>
        <w:t xml:space="preserve"> YOUNESS </w:t>
      </w:r>
      <w:r w:rsidRPr="00BA4CCB">
        <w:rPr>
          <w:sz w:val="22"/>
          <w:szCs w:val="22"/>
        </w:rPr>
        <w:t>(Université de Lorraine, CEREFIGE)</w:t>
      </w:r>
      <w:r w:rsidRPr="00BA4CCB">
        <w:rPr>
          <w:color w:val="000000"/>
          <w:sz w:val="22"/>
          <w:szCs w:val="22"/>
        </w:rPr>
        <w:t xml:space="preserve"> </w:t>
      </w:r>
      <w:r w:rsidRPr="00BA4CCB">
        <w:rPr>
          <w:sz w:val="22"/>
          <w:szCs w:val="22"/>
        </w:rPr>
        <w:t>et</w:t>
      </w:r>
      <w:r w:rsidRPr="00BA4CCB">
        <w:rPr>
          <w:color w:val="000000"/>
          <w:sz w:val="22"/>
          <w:szCs w:val="22"/>
        </w:rPr>
        <w:t xml:space="preserve"> </w:t>
      </w:r>
      <w:r w:rsidR="001575EC" w:rsidRPr="00BA4CCB">
        <w:rPr>
          <w:color w:val="000000"/>
          <w:sz w:val="22"/>
          <w:szCs w:val="22"/>
        </w:rPr>
        <w:t>Cynthia ASSAF (ESSCA) et Pierre VALETTE-FLORENCE (Université Grenoble Alpes)</w:t>
      </w:r>
      <w:r w:rsidRPr="00BA4CCB">
        <w:rPr>
          <w:sz w:val="22"/>
          <w:szCs w:val="22"/>
        </w:rPr>
        <w:t xml:space="preserve">, </w:t>
      </w:r>
      <w:r w:rsidRPr="00BA4CCB">
        <w:rPr>
          <w:rFonts w:ascii="Cambria" w:eastAsia="Cambria" w:hAnsi="Cambria" w:cs="Cambria"/>
          <w:sz w:val="22"/>
          <w:szCs w:val="22"/>
        </w:rPr>
        <w:t>« </w:t>
      </w:r>
      <w:r w:rsidRPr="00BA4CCB">
        <w:rPr>
          <w:color w:val="000000"/>
          <w:sz w:val="22"/>
          <w:szCs w:val="22"/>
        </w:rPr>
        <w:t>L’engagement des touristes avec les marques de destination sur les réseaux sociaux</w:t>
      </w:r>
      <w:r w:rsidRPr="00BA4CCB">
        <w:rPr>
          <w:rFonts w:ascii="Cambria" w:eastAsia="Cambria" w:hAnsi="Cambria" w:cs="Cambria"/>
          <w:sz w:val="22"/>
          <w:szCs w:val="22"/>
          <w:shd w:val="clear" w:color="auto" w:fill="FDFCFA"/>
        </w:rPr>
        <w:t>»</w:t>
      </w:r>
    </w:p>
    <w:p w14:paraId="3373BCD2"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spellStart"/>
      <w:r>
        <w:rPr>
          <w:color w:val="000000"/>
          <w:sz w:val="22"/>
          <w:szCs w:val="22"/>
        </w:rPr>
        <w:t>Ursual</w:t>
      </w:r>
      <w:proofErr w:type="spellEnd"/>
      <w:r>
        <w:rPr>
          <w:color w:val="000000"/>
          <w:sz w:val="22"/>
          <w:szCs w:val="22"/>
        </w:rPr>
        <w:t xml:space="preserve"> SCHINZEL </w:t>
      </w:r>
      <w:r>
        <w:rPr>
          <w:sz w:val="22"/>
          <w:szCs w:val="22"/>
        </w:rPr>
        <w:t>(</w:t>
      </w:r>
      <w:proofErr w:type="spellStart"/>
      <w:r>
        <w:rPr>
          <w:sz w:val="22"/>
          <w:szCs w:val="22"/>
        </w:rPr>
        <w:t>Unicaf</w:t>
      </w:r>
      <w:proofErr w:type="spellEnd"/>
      <w:r>
        <w:rPr>
          <w:sz w:val="22"/>
          <w:szCs w:val="22"/>
        </w:rPr>
        <w:t xml:space="preserve"> </w:t>
      </w:r>
      <w:proofErr w:type="spellStart"/>
      <w:r>
        <w:rPr>
          <w:sz w:val="22"/>
          <w:szCs w:val="22"/>
        </w:rPr>
        <w:t>University</w:t>
      </w:r>
      <w:proofErr w:type="spellEnd"/>
      <w:r>
        <w:rPr>
          <w:sz w:val="22"/>
          <w:szCs w:val="22"/>
        </w:rPr>
        <w:t>),</w:t>
      </w:r>
      <w:r>
        <w:rPr>
          <w:color w:val="000000"/>
          <w:sz w:val="22"/>
          <w:szCs w:val="22"/>
        </w:rPr>
        <w:t> </w:t>
      </w:r>
      <w:r>
        <w:rPr>
          <w:rFonts w:ascii="Cambria" w:eastAsia="Cambria" w:hAnsi="Cambria" w:cs="Cambria"/>
          <w:sz w:val="22"/>
          <w:szCs w:val="22"/>
        </w:rPr>
        <w:t>« </w:t>
      </w:r>
      <w:r>
        <w:rPr>
          <w:color w:val="000000"/>
          <w:sz w:val="22"/>
          <w:szCs w:val="22"/>
        </w:rPr>
        <w:t xml:space="preserve">Sports </w:t>
      </w:r>
      <w:proofErr w:type="spellStart"/>
      <w:r>
        <w:rPr>
          <w:color w:val="000000"/>
          <w:sz w:val="22"/>
          <w:szCs w:val="22"/>
        </w:rPr>
        <w:t>Tourism</w:t>
      </w:r>
      <w:proofErr w:type="spellEnd"/>
      <w:r>
        <w:rPr>
          <w:color w:val="000000"/>
          <w:sz w:val="22"/>
          <w:szCs w:val="22"/>
        </w:rPr>
        <w:t xml:space="preserve"> in Luxembourg</w:t>
      </w:r>
      <w:r>
        <w:rPr>
          <w:rFonts w:ascii="Cambria" w:eastAsia="Cambria" w:hAnsi="Cambria" w:cs="Cambria"/>
          <w:sz w:val="22"/>
          <w:szCs w:val="22"/>
          <w:shd w:val="clear" w:color="auto" w:fill="FDFCFA"/>
        </w:rPr>
        <w:t>»</w:t>
      </w:r>
    </w:p>
    <w:p w14:paraId="2A4FC62C"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1723CE8"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6976F98" w14:textId="77777777"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r>
        <w:rPr>
          <w:sz w:val="22"/>
          <w:szCs w:val="22"/>
        </w:rPr>
        <w:t xml:space="preserve"> </w:t>
      </w:r>
      <w:r>
        <w:rPr>
          <w:b/>
          <w:color w:val="000000"/>
          <w:highlight w:val="lightGray"/>
        </w:rPr>
        <w:t>Atelier 7</w:t>
      </w:r>
      <w:r>
        <w:rPr>
          <w:color w:val="000000"/>
          <w:highlight w:val="lightGray"/>
        </w:rPr>
        <w:t> :</w:t>
      </w:r>
      <w:r>
        <w:rPr>
          <w:color w:val="000000"/>
        </w:rPr>
        <w:t xml:space="preserve"> </w:t>
      </w:r>
      <w:r>
        <w:rPr>
          <w:color w:val="000000"/>
          <w:highlight w:val="lightGray"/>
        </w:rPr>
        <w:t xml:space="preserve">Tourisme et </w:t>
      </w:r>
      <w:r>
        <w:rPr>
          <w:highlight w:val="lightGray"/>
        </w:rPr>
        <w:t>attractivité</w:t>
      </w:r>
      <w:r>
        <w:rPr>
          <w:color w:val="000000"/>
          <w:highlight w:val="lightGray"/>
        </w:rPr>
        <w:t xml:space="preserve"> d</w:t>
      </w:r>
      <w:r>
        <w:rPr>
          <w:highlight w:val="lightGray"/>
        </w:rPr>
        <w:t xml:space="preserve">es </w:t>
      </w:r>
      <w:r>
        <w:rPr>
          <w:color w:val="000000"/>
          <w:highlight w:val="lightGray"/>
        </w:rPr>
        <w:t xml:space="preserve">territoires </w:t>
      </w:r>
    </w:p>
    <w:p w14:paraId="1AA0CF7F" w14:textId="77777777" w:rsidR="00315DC6" w:rsidRDefault="004D27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 xml:space="preserve">Modérateurs </w:t>
      </w:r>
      <w:r>
        <w:rPr>
          <w:color w:val="000000"/>
        </w:rPr>
        <w:t xml:space="preserve">: Florence </w:t>
      </w:r>
      <w:r>
        <w:t xml:space="preserve">RENARD (Université de la Sarre, Centre juridique Franco-Allemand) et </w:t>
      </w:r>
      <w:r>
        <w:rPr>
          <w:color w:val="000000"/>
        </w:rPr>
        <w:t xml:space="preserve"> Franz </w:t>
      </w:r>
      <w:r>
        <w:t>CLEMENT (LISER)</w:t>
      </w:r>
    </w:p>
    <w:p w14:paraId="0D18F0E8" w14:textId="570F5AFA" w:rsidR="00315DC6" w:rsidRDefault="004D2775" w:rsidP="003F73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Cet atelier a pour objectif d'analyser la contribution du tourisme à l’attractivité des territoires à travers le prisme de différents champs disciplinaires tels que le Management, le Droit, la Géographie, la Sociologie et plus généralement de l’ensemble des Sciences Humaines</w:t>
      </w:r>
    </w:p>
    <w:p w14:paraId="03220E34" w14:textId="1A5CD8B6" w:rsidR="00FF00A8" w:rsidRPr="00FF00A8" w:rsidRDefault="00FF00A8" w:rsidP="003F7350">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Rachid BELKACEM (Université de Lorraine, 2L2S)</w:t>
      </w:r>
      <w:r>
        <w:rPr>
          <w:sz w:val="22"/>
          <w:szCs w:val="22"/>
        </w:rPr>
        <w:t>,</w:t>
      </w:r>
      <w:r>
        <w:rPr>
          <w:color w:val="000000"/>
          <w:sz w:val="22"/>
          <w:szCs w:val="22"/>
        </w:rPr>
        <w:t xml:space="preserve"> </w:t>
      </w:r>
      <w:r>
        <w:rPr>
          <w:rFonts w:ascii="Cambria" w:eastAsia="Cambria" w:hAnsi="Cambria" w:cs="Cambria"/>
          <w:sz w:val="22"/>
          <w:szCs w:val="22"/>
        </w:rPr>
        <w:t>« </w:t>
      </w:r>
      <w:r>
        <w:rPr>
          <w:color w:val="000000"/>
          <w:sz w:val="22"/>
          <w:szCs w:val="22"/>
        </w:rPr>
        <w:t>Travailleurs transfrontaliers et tourisme</w:t>
      </w:r>
      <w:r>
        <w:rPr>
          <w:sz w:val="22"/>
          <w:szCs w:val="22"/>
        </w:rPr>
        <w:t>»</w:t>
      </w:r>
    </w:p>
    <w:p w14:paraId="67CBBF7F" w14:textId="4735948B" w:rsidR="00FF00A8" w:rsidRPr="00FF00A8" w:rsidRDefault="00FF00A8" w:rsidP="003F7350">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shd w:val="clear" w:color="auto" w:fill="FDFCFA"/>
        </w:rPr>
      </w:pPr>
      <w:r>
        <w:rPr>
          <w:color w:val="000000"/>
          <w:sz w:val="22"/>
          <w:szCs w:val="22"/>
        </w:rPr>
        <w:t>Deborah REICHERT</w:t>
      </w:r>
      <w:r>
        <w:rPr>
          <w:sz w:val="22"/>
          <w:szCs w:val="22"/>
        </w:rPr>
        <w:t xml:space="preserve"> (Office de Tourisme </w:t>
      </w:r>
      <w:r>
        <w:rPr>
          <w:color w:val="000000"/>
          <w:sz w:val="22"/>
          <w:szCs w:val="22"/>
        </w:rPr>
        <w:t>Remiremont Plombières), « </w:t>
      </w:r>
      <w:r>
        <w:rPr>
          <w:color w:val="000000"/>
          <w:sz w:val="22"/>
          <w:szCs w:val="22"/>
          <w:shd w:val="clear" w:color="auto" w:fill="FDFCFA"/>
        </w:rPr>
        <w:t>Vers un tourisme raisonné et/ ou raisonnable ? »</w:t>
      </w:r>
    </w:p>
    <w:p w14:paraId="0599A5BC"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sz w:val="20"/>
          <w:szCs w:val="20"/>
        </w:rPr>
      </w:pPr>
      <w:proofErr w:type="spellStart"/>
      <w:r>
        <w:rPr>
          <w:color w:val="000000"/>
          <w:sz w:val="22"/>
          <w:szCs w:val="22"/>
        </w:rPr>
        <w:t>Fetta</w:t>
      </w:r>
      <w:proofErr w:type="spellEnd"/>
      <w:r>
        <w:rPr>
          <w:color w:val="000000"/>
          <w:sz w:val="22"/>
          <w:szCs w:val="22"/>
        </w:rPr>
        <w:t xml:space="preserve"> BOUDRICHE</w:t>
      </w:r>
      <w:r>
        <w:rPr>
          <w:sz w:val="22"/>
          <w:szCs w:val="22"/>
        </w:rPr>
        <w:t xml:space="preserve"> (</w:t>
      </w:r>
      <w:r>
        <w:rPr>
          <w:color w:val="000000"/>
          <w:sz w:val="22"/>
          <w:szCs w:val="22"/>
        </w:rPr>
        <w:t>Laboratoire LAREQUOI</w:t>
      </w:r>
      <w:r>
        <w:rPr>
          <w:sz w:val="22"/>
          <w:szCs w:val="22"/>
        </w:rPr>
        <w:t xml:space="preserve"> -</w:t>
      </w:r>
      <w:r>
        <w:rPr>
          <w:color w:val="000000"/>
          <w:sz w:val="22"/>
          <w:szCs w:val="22"/>
        </w:rPr>
        <w:t xml:space="preserve"> Université de Versailles-Saint-Quentin</w:t>
      </w:r>
      <w:r>
        <w:rPr>
          <w:sz w:val="22"/>
          <w:szCs w:val="22"/>
        </w:rPr>
        <w:t>)</w:t>
      </w:r>
      <w:r>
        <w:rPr>
          <w:color w:val="000000"/>
          <w:sz w:val="22"/>
          <w:szCs w:val="22"/>
        </w:rPr>
        <w:t xml:space="preserve">, </w:t>
      </w:r>
      <w:r>
        <w:rPr>
          <w:sz w:val="22"/>
          <w:szCs w:val="22"/>
        </w:rPr>
        <w:t xml:space="preserve">« </w:t>
      </w:r>
      <w:r>
        <w:rPr>
          <w:color w:val="000000"/>
          <w:sz w:val="22"/>
          <w:szCs w:val="22"/>
        </w:rPr>
        <w:t>Le marketing territorial involontaire : Comment une série télévisée a impulsé le développement du tourisme local</w:t>
      </w:r>
      <w:r>
        <w:rPr>
          <w:sz w:val="22"/>
          <w:szCs w:val="22"/>
        </w:rPr>
        <w:t> »</w:t>
      </w:r>
    </w:p>
    <w:p w14:paraId="7277C980"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Anthony WENSIERSKI</w:t>
      </w:r>
      <w:r>
        <w:rPr>
          <w:sz w:val="22"/>
          <w:szCs w:val="22"/>
        </w:rPr>
        <w:t xml:space="preserve"> (M2 fiscalité internationale - Paris Panthéon Assas), </w:t>
      </w:r>
      <w:r>
        <w:rPr>
          <w:color w:val="000000"/>
          <w:sz w:val="22"/>
          <w:szCs w:val="22"/>
        </w:rPr>
        <w:t>« </w:t>
      </w:r>
      <w:r>
        <w:rPr>
          <w:sz w:val="22"/>
          <w:szCs w:val="22"/>
        </w:rPr>
        <w:t>L</w:t>
      </w:r>
      <w:r>
        <w:rPr>
          <w:color w:val="000000"/>
          <w:sz w:val="22"/>
          <w:szCs w:val="22"/>
        </w:rPr>
        <w:t xml:space="preserve">es enjeux fiscaux </w:t>
      </w:r>
      <w:r>
        <w:rPr>
          <w:sz w:val="22"/>
          <w:szCs w:val="22"/>
        </w:rPr>
        <w:t xml:space="preserve">des </w:t>
      </w:r>
      <w:r>
        <w:rPr>
          <w:color w:val="000000"/>
          <w:sz w:val="22"/>
          <w:szCs w:val="22"/>
        </w:rPr>
        <w:t>acteurs du tourisme en zone franco-allemande »</w:t>
      </w:r>
    </w:p>
    <w:p w14:paraId="787A3A25" w14:textId="77777777" w:rsidR="00315DC6" w:rsidRDefault="004D2775">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Rita TAIBI</w:t>
      </w:r>
      <w:r>
        <w:rPr>
          <w:sz w:val="22"/>
          <w:szCs w:val="22"/>
        </w:rPr>
        <w:t xml:space="preserve"> (Master 2 Dauphine), </w:t>
      </w:r>
      <w:r>
        <w:rPr>
          <w:color w:val="000000"/>
          <w:sz w:val="22"/>
          <w:szCs w:val="22"/>
        </w:rPr>
        <w:t xml:space="preserve">« </w:t>
      </w:r>
      <w:r>
        <w:rPr>
          <w:sz w:val="22"/>
          <w:szCs w:val="22"/>
        </w:rPr>
        <w:t>L</w:t>
      </w:r>
      <w:r>
        <w:rPr>
          <w:color w:val="000000"/>
          <w:sz w:val="22"/>
          <w:szCs w:val="22"/>
        </w:rPr>
        <w:t>e devoir de vigilance des acteurs du tourisme face aux nouvelles responsabilités sociales et environnementales »</w:t>
      </w:r>
    </w:p>
    <w:p w14:paraId="04158705" w14:textId="77777777"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48E97BBF" w14:textId="4BCE5491" w:rsidR="00315DC6" w:rsidRDefault="00315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8F0ED9" w14:textId="1C39824F" w:rsidR="000135BB" w:rsidRDefault="000135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548E49E" w14:textId="38776C06" w:rsidR="000135BB" w:rsidRDefault="000135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77E7DD" w14:textId="77777777" w:rsidR="000135BB" w:rsidRDefault="000135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03D1951"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15h30 -16h15 : Rencontre avec les Rédacteurs en Chef - Revues classées CNRS</w:t>
      </w:r>
    </w:p>
    <w:p w14:paraId="0301047B"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915A42B"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highlight w:val="lightGray"/>
        </w:rPr>
        <w:t>Aurélien ROUQUET</w:t>
      </w:r>
      <w:r>
        <w:rPr>
          <w:b/>
        </w:rPr>
        <w:t xml:space="preserve"> : </w:t>
      </w:r>
      <w:r>
        <w:t>Rédacteur en Chef Revue Française de Gestion (</w:t>
      </w:r>
      <w:r>
        <w:rPr>
          <w:b/>
        </w:rPr>
        <w:t xml:space="preserve">en </w:t>
      </w:r>
      <w:proofErr w:type="spellStart"/>
      <w:r>
        <w:rPr>
          <w:b/>
        </w:rPr>
        <w:t>visio</w:t>
      </w:r>
      <w:proofErr w:type="spellEnd"/>
      <w:r>
        <w:t>)</w:t>
      </w:r>
    </w:p>
    <w:p w14:paraId="2E47FC63"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Pr>
          <w:b/>
          <w:highlight w:val="lightGray"/>
        </w:rPr>
        <w:t>Demetris</w:t>
      </w:r>
      <w:proofErr w:type="spellEnd"/>
      <w:r>
        <w:rPr>
          <w:b/>
          <w:highlight w:val="lightGray"/>
        </w:rPr>
        <w:t xml:space="preserve"> VRONTIS</w:t>
      </w:r>
      <w:r>
        <w:rPr>
          <w:b/>
        </w:rPr>
        <w:t xml:space="preserve"> : </w:t>
      </w:r>
      <w:r>
        <w:t xml:space="preserve">Rédacteur en chef </w:t>
      </w:r>
      <w:proofErr w:type="spellStart"/>
      <w:r>
        <w:t>EuroMed</w:t>
      </w:r>
      <w:proofErr w:type="spellEnd"/>
      <w:r>
        <w:t xml:space="preserve"> Journal of Business</w:t>
      </w:r>
      <w:r>
        <w:rPr>
          <w:b/>
        </w:rPr>
        <w:t xml:space="preserve">, </w:t>
      </w:r>
      <w:r>
        <w:t xml:space="preserve">Rédacteur associé de Journal of Business </w:t>
      </w:r>
      <w:proofErr w:type="spellStart"/>
      <w:r>
        <w:t>Research</w:t>
      </w:r>
      <w:proofErr w:type="spellEnd"/>
      <w:r>
        <w:t xml:space="preserve">, </w:t>
      </w:r>
      <w:proofErr w:type="spellStart"/>
      <w:r>
        <w:t>Technological</w:t>
      </w:r>
      <w:proofErr w:type="spellEnd"/>
      <w:r>
        <w:t xml:space="preserve"> </w:t>
      </w:r>
      <w:proofErr w:type="spellStart"/>
      <w:r>
        <w:t>Forecasting</w:t>
      </w:r>
      <w:proofErr w:type="spellEnd"/>
      <w:r>
        <w:t xml:space="preserve"> Social Change, International Marketing </w:t>
      </w:r>
      <w:proofErr w:type="spellStart"/>
      <w:r>
        <w:t>Review</w:t>
      </w:r>
      <w:proofErr w:type="spellEnd"/>
      <w:r>
        <w:t xml:space="preserve">, </w:t>
      </w:r>
      <w:proofErr w:type="spellStart"/>
      <w:r>
        <w:t>Industrial</w:t>
      </w:r>
      <w:proofErr w:type="spellEnd"/>
      <w:r>
        <w:t xml:space="preserve"> Management Marketing</w:t>
      </w:r>
    </w:p>
    <w:p w14:paraId="1AAA28A0"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E5409E"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ECB39B"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16h15 -17h45:</w:t>
      </w:r>
      <w:r>
        <w:t xml:space="preserve"> </w:t>
      </w:r>
      <w:r>
        <w:rPr>
          <w:b/>
        </w:rPr>
        <w:t>Table ronde acteurs professionnels et locaux</w:t>
      </w:r>
    </w:p>
    <w:p w14:paraId="00B322B8"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Présence de professionnels  en partenariat avec la Communauté d’Agglomération de Longwy </w:t>
      </w:r>
    </w:p>
    <w:p w14:paraId="7347A569" w14:textId="77777777" w:rsidR="00315DC6" w:rsidRPr="00EF5A5D" w:rsidRDefault="004D2775">
      <w:pPr>
        <w:shd w:val="clear" w:color="auto" w:fill="FD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rFonts w:ascii="Calibri" w:eastAsia="Calibri" w:hAnsi="Calibri" w:cs="Calibri"/>
          <w:sz w:val="22"/>
          <w:szCs w:val="22"/>
        </w:rPr>
        <w:t xml:space="preserve">Benoît </w:t>
      </w:r>
      <w:r w:rsidRPr="00EF5A5D">
        <w:rPr>
          <w:rFonts w:ascii="Calibri" w:eastAsia="Calibri" w:hAnsi="Calibri" w:cs="Calibri"/>
          <w:sz w:val="22"/>
          <w:szCs w:val="22"/>
        </w:rPr>
        <w:t>BACCHETTI, Direction du développement économique,</w:t>
      </w:r>
    </w:p>
    <w:p w14:paraId="1EA1B2AC" w14:textId="77777777" w:rsidR="00315DC6" w:rsidRPr="00EF5A5D"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5A5D">
        <w:rPr>
          <w:sz w:val="22"/>
          <w:szCs w:val="22"/>
        </w:rPr>
        <w:t>« Comment la technologie s’insère dans les organisations, dans les industries »</w:t>
      </w:r>
    </w:p>
    <w:p w14:paraId="3C50235C" w14:textId="27AF03DE" w:rsidR="00315DC6" w:rsidRPr="00EF5A5D" w:rsidRDefault="004D2775">
      <w:pPr>
        <w:shd w:val="clear" w:color="auto" w:fill="FD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eastAsia="Calibri" w:hAnsi="Calibri" w:cs="Calibri"/>
          <w:i/>
          <w:sz w:val="22"/>
          <w:szCs w:val="22"/>
        </w:rPr>
      </w:pPr>
      <w:r w:rsidRPr="00EF5A5D">
        <w:rPr>
          <w:rFonts w:ascii="Calibri" w:eastAsia="Calibri" w:hAnsi="Calibri" w:cs="Calibri"/>
          <w:sz w:val="22"/>
          <w:szCs w:val="22"/>
        </w:rPr>
        <w:t>Ø</w:t>
      </w:r>
      <w:r w:rsidRPr="00EF5A5D">
        <w:rPr>
          <w:sz w:val="14"/>
          <w:szCs w:val="14"/>
        </w:rPr>
        <w:t xml:space="preserve">  </w:t>
      </w:r>
      <w:hyperlink r:id="rId8">
        <w:r w:rsidR="00EF5A5D" w:rsidRPr="00EF5A5D">
          <w:rPr>
            <w:rFonts w:ascii="Calibri" w:eastAsia="Calibri" w:hAnsi="Calibri" w:cs="Calibri"/>
            <w:i/>
            <w:color w:val="336699"/>
            <w:sz w:val="22"/>
            <w:szCs w:val="22"/>
          </w:rPr>
          <w:t>Fabrice CROISEAUX</w:t>
        </w:r>
      </w:hyperlink>
      <w:r w:rsidR="00EF5A5D" w:rsidRPr="00EF5A5D">
        <w:rPr>
          <w:rFonts w:ascii="Calibri" w:eastAsia="Calibri" w:hAnsi="Calibri" w:cs="Calibri"/>
          <w:i/>
          <w:sz w:val="22"/>
          <w:szCs w:val="22"/>
        </w:rPr>
        <w:t xml:space="preserve">, </w:t>
      </w:r>
      <w:r w:rsidRPr="00EF5A5D">
        <w:rPr>
          <w:rFonts w:ascii="Calibri" w:eastAsia="Calibri" w:hAnsi="Calibri" w:cs="Calibri"/>
          <w:i/>
          <w:sz w:val="22"/>
          <w:szCs w:val="22"/>
        </w:rPr>
        <w:t xml:space="preserve">Président de </w:t>
      </w:r>
      <w:hyperlink r:id="rId9">
        <w:proofErr w:type="spellStart"/>
        <w:r w:rsidRPr="00EF5A5D">
          <w:rPr>
            <w:rFonts w:ascii="Calibri" w:eastAsia="Calibri" w:hAnsi="Calibri" w:cs="Calibri"/>
            <w:i/>
            <w:color w:val="336699"/>
            <w:sz w:val="22"/>
            <w:szCs w:val="22"/>
          </w:rPr>
          <w:t>Lumena</w:t>
        </w:r>
        <w:proofErr w:type="spellEnd"/>
      </w:hyperlink>
      <w:r w:rsidRPr="00EF5A5D">
        <w:rPr>
          <w:rFonts w:ascii="Calibri" w:eastAsia="Calibri" w:hAnsi="Calibri" w:cs="Calibri"/>
          <w:i/>
          <w:sz w:val="22"/>
          <w:szCs w:val="22"/>
        </w:rPr>
        <w:t xml:space="preserve"> et CEO </w:t>
      </w:r>
      <w:proofErr w:type="spellStart"/>
      <w:r w:rsidRPr="00EF5A5D">
        <w:rPr>
          <w:rFonts w:ascii="Calibri" w:eastAsia="Calibri" w:hAnsi="Calibri" w:cs="Calibri"/>
          <w:i/>
          <w:sz w:val="22"/>
          <w:szCs w:val="22"/>
        </w:rPr>
        <w:t>InTech</w:t>
      </w:r>
      <w:proofErr w:type="spellEnd"/>
      <w:r w:rsidRPr="00EF5A5D">
        <w:rPr>
          <w:rFonts w:ascii="Calibri" w:eastAsia="Calibri" w:hAnsi="Calibri" w:cs="Calibri"/>
          <w:i/>
          <w:sz w:val="22"/>
          <w:szCs w:val="22"/>
        </w:rPr>
        <w:t xml:space="preserve">, Président </w:t>
      </w:r>
      <w:proofErr w:type="spellStart"/>
      <w:r w:rsidRPr="00EF5A5D">
        <w:rPr>
          <w:rFonts w:ascii="Calibri" w:eastAsia="Calibri" w:hAnsi="Calibri" w:cs="Calibri"/>
          <w:i/>
          <w:sz w:val="22"/>
          <w:szCs w:val="22"/>
        </w:rPr>
        <w:t>Infrachain</w:t>
      </w:r>
      <w:proofErr w:type="spellEnd"/>
      <w:r w:rsidRPr="00EF5A5D">
        <w:rPr>
          <w:rFonts w:ascii="Calibri" w:eastAsia="Calibri" w:hAnsi="Calibri" w:cs="Calibri"/>
          <w:i/>
          <w:sz w:val="22"/>
          <w:szCs w:val="22"/>
        </w:rPr>
        <w:t xml:space="preserve"> &amp; Telecom Nancy (IA et </w:t>
      </w:r>
      <w:proofErr w:type="spellStart"/>
      <w:r w:rsidRPr="00EF5A5D">
        <w:rPr>
          <w:rFonts w:ascii="Calibri" w:eastAsia="Calibri" w:hAnsi="Calibri" w:cs="Calibri"/>
          <w:i/>
          <w:sz w:val="22"/>
          <w:szCs w:val="22"/>
        </w:rPr>
        <w:t>Blockchain</w:t>
      </w:r>
      <w:proofErr w:type="spellEnd"/>
      <w:r w:rsidRPr="00EF5A5D">
        <w:rPr>
          <w:rFonts w:ascii="Calibri" w:eastAsia="Calibri" w:hAnsi="Calibri" w:cs="Calibri"/>
          <w:i/>
          <w:sz w:val="22"/>
          <w:szCs w:val="22"/>
        </w:rPr>
        <w:t>, Leader Éthique dans l'Innovation Numérique) qui pourrait intervenir soit en Visio, soit via une Vidéo préenregistrée car le sujet qu’il pourrait aborder est très intéressant en lien avec une application anonyme (via borne téléphonique) de parcours de voyageurs ;</w:t>
      </w:r>
    </w:p>
    <w:p w14:paraId="69696712" w14:textId="103040A7" w:rsidR="00315DC6" w:rsidRPr="00EF5A5D" w:rsidRDefault="004D2775">
      <w:pPr>
        <w:shd w:val="clear" w:color="auto" w:fill="FD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eastAsia="Calibri" w:hAnsi="Calibri" w:cs="Calibri"/>
          <w:i/>
          <w:sz w:val="22"/>
          <w:szCs w:val="22"/>
        </w:rPr>
      </w:pPr>
      <w:r w:rsidRPr="00EF5A5D">
        <w:rPr>
          <w:rFonts w:ascii="Calibri" w:eastAsia="Calibri" w:hAnsi="Calibri" w:cs="Calibri"/>
          <w:sz w:val="22"/>
          <w:szCs w:val="22"/>
        </w:rPr>
        <w:t>Ø</w:t>
      </w:r>
      <w:r w:rsidRPr="00EF5A5D">
        <w:rPr>
          <w:sz w:val="14"/>
          <w:szCs w:val="14"/>
        </w:rPr>
        <w:t xml:space="preserve">  </w:t>
      </w:r>
      <w:hyperlink r:id="rId10">
        <w:r w:rsidR="00EF5A5D" w:rsidRPr="00EF5A5D">
          <w:rPr>
            <w:rFonts w:ascii="Calibri" w:eastAsia="Calibri" w:hAnsi="Calibri" w:cs="Calibri"/>
            <w:i/>
            <w:color w:val="336699"/>
            <w:sz w:val="22"/>
            <w:szCs w:val="22"/>
          </w:rPr>
          <w:t>Laurent MAROCHINI</w:t>
        </w:r>
      </w:hyperlink>
      <w:r w:rsidR="00EF5A5D" w:rsidRPr="00EF5A5D">
        <w:rPr>
          <w:rFonts w:ascii="Calibri" w:eastAsia="Calibri" w:hAnsi="Calibri" w:cs="Calibri"/>
          <w:i/>
          <w:sz w:val="22"/>
          <w:szCs w:val="22"/>
        </w:rPr>
        <w:t>,</w:t>
      </w:r>
      <w:r w:rsidR="00EF5A5D" w:rsidRPr="00EF5A5D">
        <w:rPr>
          <w:rFonts w:ascii="Calibri" w:eastAsia="Calibri" w:hAnsi="Calibri" w:cs="Calibri"/>
          <w:i/>
          <w:color w:val="336699"/>
          <w:sz w:val="22"/>
          <w:szCs w:val="22"/>
        </w:rPr>
        <w:t xml:space="preserve"> </w:t>
      </w:r>
      <w:r w:rsidRPr="00EF5A5D">
        <w:rPr>
          <w:rFonts w:ascii="Calibri" w:eastAsia="Calibri" w:hAnsi="Calibri" w:cs="Calibri"/>
          <w:i/>
          <w:sz w:val="22"/>
          <w:szCs w:val="22"/>
        </w:rPr>
        <w:t>Head of Innovation chez Société Générale Securities Services Luxembourg (</w:t>
      </w:r>
      <w:proofErr w:type="spellStart"/>
      <w:r w:rsidRPr="00EF5A5D">
        <w:rPr>
          <w:rFonts w:ascii="Calibri" w:eastAsia="Calibri" w:hAnsi="Calibri" w:cs="Calibri"/>
          <w:i/>
          <w:sz w:val="22"/>
          <w:szCs w:val="22"/>
        </w:rPr>
        <w:t>Blockchain</w:t>
      </w:r>
      <w:proofErr w:type="spellEnd"/>
      <w:r w:rsidRPr="00EF5A5D">
        <w:rPr>
          <w:rFonts w:ascii="Calibri" w:eastAsia="Calibri" w:hAnsi="Calibri" w:cs="Calibri"/>
          <w:i/>
          <w:sz w:val="22"/>
          <w:szCs w:val="22"/>
        </w:rPr>
        <w:t xml:space="preserve"> &amp; Crypto Leader, Web3),</w:t>
      </w:r>
    </w:p>
    <w:p w14:paraId="0BA417E7" w14:textId="72BCF939" w:rsidR="00315DC6" w:rsidRPr="00EF5A5D" w:rsidRDefault="004D2775">
      <w:pPr>
        <w:shd w:val="clear" w:color="auto" w:fill="FD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eastAsia="Calibri" w:hAnsi="Calibri" w:cs="Calibri"/>
          <w:i/>
          <w:sz w:val="22"/>
          <w:szCs w:val="22"/>
        </w:rPr>
      </w:pPr>
      <w:r w:rsidRPr="00EF5A5D">
        <w:rPr>
          <w:rFonts w:ascii="Calibri" w:eastAsia="Calibri" w:hAnsi="Calibri" w:cs="Calibri"/>
          <w:sz w:val="22"/>
          <w:szCs w:val="22"/>
        </w:rPr>
        <w:t>Ø</w:t>
      </w:r>
      <w:r w:rsidRPr="00EF5A5D">
        <w:rPr>
          <w:sz w:val="14"/>
          <w:szCs w:val="14"/>
        </w:rPr>
        <w:t xml:space="preserve">  </w:t>
      </w:r>
      <w:hyperlink r:id="rId11">
        <w:r w:rsidR="00EF5A5D" w:rsidRPr="00EF5A5D">
          <w:rPr>
            <w:rFonts w:ascii="Calibri" w:eastAsia="Calibri" w:hAnsi="Calibri" w:cs="Calibri"/>
            <w:i/>
            <w:color w:val="336699"/>
            <w:sz w:val="22"/>
            <w:szCs w:val="22"/>
          </w:rPr>
          <w:t>Fabienne STOCK</w:t>
        </w:r>
      </w:hyperlink>
      <w:r w:rsidR="00EF5A5D" w:rsidRPr="00EF5A5D">
        <w:rPr>
          <w:rFonts w:ascii="Calibri" w:eastAsia="Calibri" w:hAnsi="Calibri" w:cs="Calibri"/>
          <w:i/>
          <w:sz w:val="22"/>
          <w:szCs w:val="22"/>
        </w:rPr>
        <w:t xml:space="preserve"> </w:t>
      </w:r>
      <w:r w:rsidRPr="00EF5A5D">
        <w:rPr>
          <w:rFonts w:ascii="Calibri" w:eastAsia="Calibri" w:hAnsi="Calibri" w:cs="Calibri"/>
          <w:i/>
          <w:sz w:val="22"/>
          <w:szCs w:val="22"/>
        </w:rPr>
        <w:t>(sous réserve) Conseiller juridique chez CFL - Société Nationale des Chemins de Fer Luxembourgeois,</w:t>
      </w:r>
    </w:p>
    <w:p w14:paraId="31359DC9" w14:textId="77777777" w:rsidR="00315DC6" w:rsidRPr="00EF5A5D"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0F2E994" w14:textId="77777777" w:rsidR="00315DC6" w:rsidRPr="00EF5A5D"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F7D07F" w14:textId="77777777" w:rsidR="00315DC6" w:rsidRPr="00EF5A5D"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066A30" w14:textId="1EA7976D"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5A5D">
        <w:rPr>
          <w:b/>
        </w:rPr>
        <w:t xml:space="preserve">17H45 Synthèse résumé : </w:t>
      </w:r>
      <w:r w:rsidR="00EF5A5D" w:rsidRPr="00EF5A5D">
        <w:rPr>
          <w:b/>
        </w:rPr>
        <w:t xml:space="preserve">Franz CLEMENT </w:t>
      </w:r>
      <w:r w:rsidRPr="00EF5A5D">
        <w:rPr>
          <w:b/>
        </w:rPr>
        <w:t>(</w:t>
      </w:r>
      <w:r>
        <w:rPr>
          <w:b/>
        </w:rPr>
        <w:t>LISER)</w:t>
      </w:r>
    </w:p>
    <w:p w14:paraId="102462F2" w14:textId="77777777" w:rsidR="00315DC6" w:rsidRDefault="004D2775">
      <w:r>
        <w:br w:type="page"/>
      </w:r>
    </w:p>
    <w:p w14:paraId="5EF49788"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663065"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35B736D"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667E32E"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A833998"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456CE9"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D7007AD"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DE35A4D"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18h00 : intermède musical</w:t>
      </w:r>
    </w:p>
    <w:p w14:paraId="760C2FBC" w14:textId="77777777" w:rsidR="00315DC6" w:rsidRDefault="00315DC6"/>
    <w:p w14:paraId="4C90317D" w14:textId="77777777" w:rsidR="00315DC6" w:rsidRDefault="00315DC6">
      <w:pPr>
        <w:ind w:firstLine="720"/>
        <w:jc w:val="both"/>
        <w:rPr>
          <w:color w:val="000000"/>
          <w:sz w:val="22"/>
          <w:szCs w:val="22"/>
        </w:rPr>
      </w:pPr>
    </w:p>
    <w:p w14:paraId="52C75B5B"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Pr>
          <w:b/>
          <w:sz w:val="28"/>
          <w:szCs w:val="28"/>
        </w:rPr>
        <w:t xml:space="preserve">Dîner de Gala soirée dansante  </w:t>
      </w:r>
    </w:p>
    <w:p w14:paraId="45088ED2" w14:textId="77777777" w:rsidR="00315DC6" w:rsidRDefault="00315DC6">
      <w:pPr>
        <w:rPr>
          <w:sz w:val="22"/>
          <w:szCs w:val="22"/>
        </w:rPr>
      </w:pPr>
    </w:p>
    <w:p w14:paraId="745BE32E" w14:textId="77777777" w:rsidR="00315DC6" w:rsidRDefault="00315DC6">
      <w:pPr>
        <w:rPr>
          <w:sz w:val="22"/>
          <w:szCs w:val="22"/>
        </w:rPr>
      </w:pPr>
    </w:p>
    <w:p w14:paraId="04275433" w14:textId="77777777" w:rsidR="00315DC6" w:rsidRDefault="00315DC6">
      <w:pPr>
        <w:rPr>
          <w:sz w:val="22"/>
          <w:szCs w:val="22"/>
        </w:rPr>
      </w:pPr>
    </w:p>
    <w:p w14:paraId="73D5DEFF" w14:textId="77777777" w:rsidR="00315DC6" w:rsidRDefault="00315DC6">
      <w:pPr>
        <w:rPr>
          <w:sz w:val="22"/>
          <w:szCs w:val="22"/>
        </w:rPr>
      </w:pPr>
    </w:p>
    <w:p w14:paraId="6ED8DEDC" w14:textId="77777777" w:rsidR="00315DC6" w:rsidRDefault="00315DC6">
      <w:pPr>
        <w:rPr>
          <w:sz w:val="22"/>
          <w:szCs w:val="22"/>
        </w:rPr>
      </w:pPr>
    </w:p>
    <w:p w14:paraId="10EA9270" w14:textId="77777777" w:rsidR="00315DC6" w:rsidRDefault="00315DC6">
      <w:pPr>
        <w:rPr>
          <w:sz w:val="22"/>
          <w:szCs w:val="22"/>
        </w:rPr>
      </w:pPr>
    </w:p>
    <w:p w14:paraId="1200978D" w14:textId="77777777" w:rsidR="00315DC6" w:rsidRDefault="00315DC6">
      <w:pPr>
        <w:rPr>
          <w:sz w:val="22"/>
          <w:szCs w:val="22"/>
        </w:rPr>
      </w:pPr>
    </w:p>
    <w:p w14:paraId="3BC2ACED" w14:textId="77777777" w:rsidR="00315DC6" w:rsidRDefault="00315DC6">
      <w:pPr>
        <w:rPr>
          <w:sz w:val="22"/>
          <w:szCs w:val="22"/>
        </w:rPr>
      </w:pPr>
    </w:p>
    <w:p w14:paraId="3670DC7C" w14:textId="77777777" w:rsidR="00315DC6" w:rsidRDefault="00315DC6">
      <w:pPr>
        <w:rPr>
          <w:sz w:val="22"/>
          <w:szCs w:val="22"/>
        </w:rPr>
      </w:pPr>
    </w:p>
    <w:p w14:paraId="22C75977" w14:textId="77777777" w:rsidR="00315DC6" w:rsidRDefault="00315DC6">
      <w:pPr>
        <w:rPr>
          <w:sz w:val="22"/>
          <w:szCs w:val="22"/>
        </w:rPr>
      </w:pPr>
    </w:p>
    <w:p w14:paraId="54BFEA98" w14:textId="77777777" w:rsidR="00315DC6" w:rsidRDefault="00315DC6">
      <w:pPr>
        <w:rPr>
          <w:sz w:val="22"/>
          <w:szCs w:val="22"/>
        </w:rPr>
      </w:pPr>
    </w:p>
    <w:p w14:paraId="6197A42E" w14:textId="77777777" w:rsidR="00315DC6" w:rsidRDefault="00315DC6">
      <w:pPr>
        <w:rPr>
          <w:sz w:val="22"/>
          <w:szCs w:val="22"/>
        </w:rPr>
      </w:pPr>
    </w:p>
    <w:p w14:paraId="1182662F" w14:textId="77777777" w:rsidR="00315DC6" w:rsidRDefault="00315DC6">
      <w:pPr>
        <w:rPr>
          <w:sz w:val="22"/>
          <w:szCs w:val="22"/>
        </w:rPr>
      </w:pPr>
    </w:p>
    <w:p w14:paraId="5296DB03" w14:textId="77777777" w:rsidR="00315DC6" w:rsidRDefault="00315DC6">
      <w:pPr>
        <w:rPr>
          <w:sz w:val="22"/>
          <w:szCs w:val="22"/>
        </w:rPr>
      </w:pPr>
    </w:p>
    <w:p w14:paraId="005CD5F0" w14:textId="77777777" w:rsidR="00315DC6" w:rsidRDefault="00315DC6">
      <w:pPr>
        <w:rPr>
          <w:sz w:val="22"/>
          <w:szCs w:val="22"/>
        </w:rPr>
      </w:pPr>
    </w:p>
    <w:p w14:paraId="0488157C" w14:textId="77777777" w:rsidR="00315DC6" w:rsidRDefault="00315DC6">
      <w:pPr>
        <w:rPr>
          <w:sz w:val="22"/>
          <w:szCs w:val="22"/>
        </w:rPr>
      </w:pPr>
    </w:p>
    <w:p w14:paraId="73ACD97D" w14:textId="77777777" w:rsidR="00315DC6" w:rsidRDefault="00315DC6">
      <w:pPr>
        <w:rPr>
          <w:sz w:val="22"/>
          <w:szCs w:val="22"/>
        </w:rPr>
      </w:pPr>
    </w:p>
    <w:p w14:paraId="49207566" w14:textId="77777777" w:rsidR="00315DC6" w:rsidRDefault="00315DC6">
      <w:pPr>
        <w:rPr>
          <w:sz w:val="22"/>
          <w:szCs w:val="22"/>
        </w:rPr>
      </w:pPr>
    </w:p>
    <w:p w14:paraId="7D44ADC8" w14:textId="77777777" w:rsidR="00315DC6" w:rsidRDefault="00315DC6">
      <w:pPr>
        <w:rPr>
          <w:sz w:val="22"/>
          <w:szCs w:val="22"/>
        </w:rPr>
      </w:pPr>
    </w:p>
    <w:p w14:paraId="4ECBC8CB" w14:textId="77777777" w:rsidR="00315DC6" w:rsidRDefault="00315DC6">
      <w:pPr>
        <w:rPr>
          <w:sz w:val="22"/>
          <w:szCs w:val="22"/>
        </w:rPr>
      </w:pPr>
    </w:p>
    <w:p w14:paraId="7AE2E664" w14:textId="77777777" w:rsidR="00315DC6" w:rsidRDefault="00315DC6">
      <w:pPr>
        <w:rPr>
          <w:sz w:val="22"/>
          <w:szCs w:val="22"/>
        </w:rPr>
      </w:pPr>
    </w:p>
    <w:p w14:paraId="6DAD7194" w14:textId="77777777" w:rsidR="00315DC6" w:rsidRDefault="00315DC6">
      <w:pPr>
        <w:rPr>
          <w:sz w:val="22"/>
          <w:szCs w:val="22"/>
        </w:rPr>
      </w:pPr>
    </w:p>
    <w:p w14:paraId="31EB204B" w14:textId="77777777" w:rsidR="00315DC6" w:rsidRDefault="00315DC6">
      <w:pPr>
        <w:rPr>
          <w:sz w:val="22"/>
          <w:szCs w:val="22"/>
        </w:rPr>
      </w:pPr>
    </w:p>
    <w:p w14:paraId="2442BBE2" w14:textId="77777777" w:rsidR="00315DC6" w:rsidRDefault="00315DC6">
      <w:pPr>
        <w:rPr>
          <w:sz w:val="22"/>
          <w:szCs w:val="22"/>
        </w:rPr>
      </w:pPr>
    </w:p>
    <w:p w14:paraId="2F2E9063" w14:textId="77777777" w:rsidR="00315DC6" w:rsidRDefault="00315DC6">
      <w:pPr>
        <w:rPr>
          <w:sz w:val="22"/>
          <w:szCs w:val="22"/>
        </w:rPr>
      </w:pPr>
    </w:p>
    <w:p w14:paraId="28660427" w14:textId="77777777" w:rsidR="00315DC6" w:rsidRDefault="00315DC6">
      <w:pPr>
        <w:rPr>
          <w:sz w:val="22"/>
          <w:szCs w:val="22"/>
        </w:rPr>
      </w:pPr>
    </w:p>
    <w:p w14:paraId="6CBA0C01" w14:textId="77777777" w:rsidR="00315DC6" w:rsidRDefault="00315DC6">
      <w:pPr>
        <w:rPr>
          <w:sz w:val="22"/>
          <w:szCs w:val="22"/>
        </w:rPr>
      </w:pPr>
    </w:p>
    <w:p w14:paraId="386B7946" w14:textId="77777777" w:rsidR="00315DC6" w:rsidRDefault="00315DC6">
      <w:pPr>
        <w:rPr>
          <w:sz w:val="22"/>
          <w:szCs w:val="22"/>
        </w:rPr>
      </w:pPr>
    </w:p>
    <w:p w14:paraId="0E185676" w14:textId="77777777" w:rsidR="00315DC6" w:rsidRDefault="00315DC6">
      <w:pPr>
        <w:rPr>
          <w:sz w:val="22"/>
          <w:szCs w:val="22"/>
        </w:rPr>
      </w:pPr>
    </w:p>
    <w:p w14:paraId="6CA59DE0" w14:textId="77777777" w:rsidR="00315DC6" w:rsidRDefault="00315DC6">
      <w:pPr>
        <w:rPr>
          <w:sz w:val="22"/>
          <w:szCs w:val="22"/>
        </w:rPr>
      </w:pPr>
    </w:p>
    <w:p w14:paraId="28A69BA1" w14:textId="344E7561" w:rsidR="00315DC6" w:rsidRDefault="004D2775">
      <w:pPr>
        <w:rPr>
          <w:color w:val="000000"/>
          <w:sz w:val="22"/>
          <w:szCs w:val="22"/>
        </w:rPr>
      </w:pPr>
      <w:r>
        <w:br w:type="page"/>
      </w:r>
    </w:p>
    <w:p w14:paraId="1AAD2FB4" w14:textId="6D8805C0" w:rsidR="00315DC6" w:rsidRDefault="00315DC6">
      <w:pPr>
        <w:ind w:firstLine="720"/>
        <w:jc w:val="both"/>
        <w:rPr>
          <w:sz w:val="22"/>
          <w:szCs w:val="22"/>
        </w:rPr>
      </w:pPr>
    </w:p>
    <w:p w14:paraId="010BD96C" w14:textId="77777777" w:rsidR="00315DC6" w:rsidRDefault="00315DC6">
      <w:pPr>
        <w:ind w:firstLine="720"/>
        <w:jc w:val="both"/>
        <w:rPr>
          <w:sz w:val="22"/>
          <w:szCs w:val="22"/>
        </w:rPr>
      </w:pPr>
    </w:p>
    <w:p w14:paraId="3EA0AD38" w14:textId="0575E904" w:rsidR="00315DC6" w:rsidRDefault="00315DC6">
      <w:pPr>
        <w:ind w:firstLine="720"/>
        <w:jc w:val="both"/>
        <w:rPr>
          <w:sz w:val="22"/>
          <w:szCs w:val="22"/>
        </w:rPr>
      </w:pPr>
    </w:p>
    <w:p w14:paraId="352224E6" w14:textId="77777777" w:rsidR="00315DC6" w:rsidRDefault="00315DC6">
      <w:pPr>
        <w:ind w:firstLine="720"/>
        <w:jc w:val="both"/>
        <w:rPr>
          <w:sz w:val="22"/>
          <w:szCs w:val="22"/>
        </w:rPr>
      </w:pPr>
    </w:p>
    <w:p w14:paraId="79EE4B8A"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Samedi 9 Décembre 2023 </w:t>
      </w:r>
    </w:p>
    <w:p w14:paraId="45D4F1FB" w14:textId="743839AF" w:rsidR="00315DC6" w:rsidRDefault="00315DC6">
      <w:pPr>
        <w:ind w:firstLine="720"/>
        <w:jc w:val="both"/>
        <w:rPr>
          <w:color w:val="000000"/>
          <w:sz w:val="22"/>
          <w:szCs w:val="22"/>
        </w:rPr>
      </w:pPr>
    </w:p>
    <w:p w14:paraId="155405F9" w14:textId="07B05169"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14h-16H  Diffusion streaming – </w:t>
      </w:r>
      <w:proofErr w:type="spellStart"/>
      <w:r>
        <w:rPr>
          <w:b/>
        </w:rPr>
        <w:t>replay</w:t>
      </w:r>
      <w:proofErr w:type="spellEnd"/>
      <w:r>
        <w:rPr>
          <w:b/>
        </w:rPr>
        <w:t xml:space="preserve"> des travaux du 8.12 </w:t>
      </w:r>
    </w:p>
    <w:p w14:paraId="5375E87D" w14:textId="77777777" w:rsidR="00315DC6" w:rsidRDefault="00315DC6">
      <w:pPr>
        <w:rPr>
          <w:rFonts w:ascii="Quattrocento Sans" w:eastAsia="Quattrocento Sans" w:hAnsi="Quattrocento Sans" w:cs="Quattrocento Sans"/>
          <w:color w:val="000000"/>
          <w:sz w:val="21"/>
          <w:szCs w:val="21"/>
          <w:shd w:val="clear" w:color="auto" w:fill="FDFCFA"/>
        </w:rPr>
      </w:pPr>
    </w:p>
    <w:p w14:paraId="6D64E4BD" w14:textId="77777777" w:rsidR="00315DC6" w:rsidRDefault="004D2775">
      <w:pPr>
        <w:pBdr>
          <w:top w:val="single" w:sz="4" w:space="1" w:color="000000"/>
          <w:left w:val="single" w:sz="4" w:space="4" w:color="000000"/>
          <w:bottom w:val="single" w:sz="4" w:space="1" w:color="000000"/>
          <w:right w:val="single" w:sz="4" w:space="4"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10H 12H Tour touristique Luxembourg</w:t>
      </w:r>
    </w:p>
    <w:p w14:paraId="52A824FD" w14:textId="6DDEABF3" w:rsidR="00315DC6" w:rsidRDefault="00315DC6">
      <w:pPr>
        <w:ind w:firstLine="720"/>
        <w:jc w:val="both"/>
        <w:rPr>
          <w:color w:val="000000"/>
          <w:sz w:val="22"/>
          <w:szCs w:val="22"/>
        </w:rPr>
      </w:pPr>
    </w:p>
    <w:p w14:paraId="179FE158" w14:textId="77777777" w:rsidR="00315DC6" w:rsidRDefault="004D2775">
      <w:pPr>
        <w:ind w:firstLine="720"/>
        <w:jc w:val="both"/>
        <w:rPr>
          <w:b/>
          <w:color w:val="212121"/>
          <w:sz w:val="20"/>
          <w:szCs w:val="20"/>
        </w:rPr>
      </w:pPr>
      <w:r>
        <w:rPr>
          <w:b/>
          <w:color w:val="000000"/>
          <w:sz w:val="22"/>
          <w:szCs w:val="22"/>
        </w:rPr>
        <w:t xml:space="preserve">Équipe </w:t>
      </w:r>
      <w:r>
        <w:rPr>
          <w:b/>
          <w:color w:val="212121"/>
          <w:sz w:val="20"/>
          <w:szCs w:val="20"/>
        </w:rPr>
        <w:t>RIA &amp; MIT</w:t>
      </w:r>
    </w:p>
    <w:p w14:paraId="6B94A1DE" w14:textId="249CF8AF" w:rsidR="00315DC6" w:rsidRDefault="00315DC6">
      <w:pPr>
        <w:ind w:firstLine="720"/>
        <w:jc w:val="both"/>
        <w:rPr>
          <w:b/>
          <w:color w:val="212121"/>
          <w:sz w:val="20"/>
          <w:szCs w:val="20"/>
        </w:rPr>
      </w:pPr>
    </w:p>
    <w:p w14:paraId="4012A4A1" w14:textId="77777777" w:rsidR="00315DC6" w:rsidRDefault="00315DC6">
      <w:pPr>
        <w:ind w:firstLine="720"/>
        <w:jc w:val="both"/>
        <w:rPr>
          <w:b/>
          <w:color w:val="212121"/>
          <w:sz w:val="20"/>
          <w:szCs w:val="20"/>
        </w:rPr>
      </w:pPr>
    </w:p>
    <w:p w14:paraId="26428C62" w14:textId="0AED47B7" w:rsidR="00315DC6" w:rsidRDefault="00315DC6">
      <w:pPr>
        <w:ind w:firstLine="720"/>
        <w:jc w:val="both"/>
        <w:rPr>
          <w:b/>
          <w:color w:val="212121"/>
          <w:sz w:val="20"/>
          <w:szCs w:val="20"/>
        </w:rPr>
      </w:pPr>
    </w:p>
    <w:p w14:paraId="6210418C" w14:textId="75725514" w:rsidR="00315DC6" w:rsidRDefault="00315DC6">
      <w:pPr>
        <w:jc w:val="both"/>
        <w:rPr>
          <w:b/>
          <w:color w:val="212121"/>
          <w:sz w:val="20"/>
          <w:szCs w:val="20"/>
        </w:rPr>
      </w:pPr>
    </w:p>
    <w:p w14:paraId="24AF8FAC" w14:textId="50B13E14" w:rsidR="00315DC6" w:rsidRDefault="004D2775">
      <w:pPr>
        <w:pBdr>
          <w:top w:val="nil"/>
          <w:left w:val="nil"/>
          <w:bottom w:val="nil"/>
          <w:right w:val="nil"/>
          <w:between w:val="nil"/>
        </w:pBdr>
        <w:tabs>
          <w:tab w:val="center" w:pos="4153"/>
          <w:tab w:val="right" w:pos="8306"/>
        </w:tabs>
        <w:rPr>
          <w:rFonts w:ascii="Cambria" w:eastAsia="Cambria" w:hAnsi="Cambria" w:cs="Cambria"/>
          <w:b/>
          <w:color w:val="0000FF"/>
          <w:sz w:val="200"/>
          <w:szCs w:val="200"/>
        </w:rPr>
      </w:pPr>
      <w:r>
        <w:rPr>
          <w:rFonts w:ascii="Cambria" w:eastAsia="Cambria" w:hAnsi="Cambria" w:cs="Cambria"/>
          <w:b/>
          <w:color w:val="0000FF"/>
          <w:sz w:val="200"/>
          <w:szCs w:val="200"/>
        </w:rPr>
        <w:t>G</w:t>
      </w:r>
      <w:r>
        <w:rPr>
          <w:noProof/>
        </w:rPr>
        <mc:AlternateContent>
          <mc:Choice Requires="wpg">
            <w:drawing>
              <wp:anchor distT="0" distB="0" distL="114300" distR="114300" simplePos="0" relativeHeight="251658240" behindDoc="0" locked="0" layoutInCell="1" hidden="0" allowOverlap="1" wp14:anchorId="278BFE1C" wp14:editId="40A04978">
                <wp:simplePos x="0" y="0"/>
                <wp:positionH relativeFrom="column">
                  <wp:posOffset>444500</wp:posOffset>
                </wp:positionH>
                <wp:positionV relativeFrom="paragraph">
                  <wp:posOffset>673100</wp:posOffset>
                </wp:positionV>
                <wp:extent cx="809625" cy="238125"/>
                <wp:effectExtent l="0" t="0" r="0" b="0"/>
                <wp:wrapNone/>
                <wp:docPr id="27" name="Rectangle 27"/>
                <wp:cNvGraphicFramePr/>
                <a:graphic xmlns:a="http://schemas.openxmlformats.org/drawingml/2006/main">
                  <a:graphicData uri="http://schemas.microsoft.com/office/word/2010/wordprocessingShape">
                    <wps:wsp>
                      <wps:cNvSpPr/>
                      <wps:spPr>
                        <a:xfrm>
                          <a:off x="4945950" y="3665700"/>
                          <a:ext cx="800100" cy="228600"/>
                        </a:xfrm>
                        <a:prstGeom prst="rect">
                          <a:avLst/>
                        </a:prstGeom>
                        <a:solidFill>
                          <a:srgbClr val="0000FF"/>
                        </a:solidFill>
                        <a:ln>
                          <a:noFill/>
                        </a:ln>
                      </wps:spPr>
                      <wps:txbx>
                        <w:txbxContent>
                          <w:p w14:paraId="458E6865" w14:textId="77777777" w:rsidR="00315DC6" w:rsidRDefault="004D2775">
                            <w:pPr>
                              <w:textDirection w:val="btLr"/>
                            </w:pPr>
                            <w:r>
                              <w:rPr>
                                <w:b/>
                                <w:color w:val="FFFFFF"/>
                              </w:rPr>
                              <w:t>GRAMS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673100</wp:posOffset>
                </wp:positionV>
                <wp:extent cx="809625" cy="238125"/>
                <wp:effectExtent b="0" l="0" r="0" t="0"/>
                <wp:wrapNone/>
                <wp:docPr id="27"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809625" cy="238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02F5D81" wp14:editId="142300B2">
                <wp:simplePos x="0" y="0"/>
                <wp:positionH relativeFrom="column">
                  <wp:posOffset>1231900</wp:posOffset>
                </wp:positionH>
                <wp:positionV relativeFrom="paragraph">
                  <wp:posOffset>241300</wp:posOffset>
                </wp:positionV>
                <wp:extent cx="4010025" cy="1037590"/>
                <wp:effectExtent l="0" t="0" r="0" b="0"/>
                <wp:wrapNone/>
                <wp:docPr id="26" name="Rectangle 26"/>
                <wp:cNvGraphicFramePr/>
                <a:graphic xmlns:a="http://schemas.openxmlformats.org/drawingml/2006/main">
                  <a:graphicData uri="http://schemas.microsoft.com/office/word/2010/wordprocessingShape">
                    <wps:wsp>
                      <wps:cNvSpPr/>
                      <wps:spPr>
                        <a:xfrm>
                          <a:off x="3345750" y="3265968"/>
                          <a:ext cx="4000500" cy="1028065"/>
                        </a:xfrm>
                        <a:prstGeom prst="rect">
                          <a:avLst/>
                        </a:prstGeom>
                        <a:solidFill>
                          <a:srgbClr val="FFFFFF"/>
                        </a:solidFill>
                        <a:ln>
                          <a:noFill/>
                        </a:ln>
                      </wps:spPr>
                      <wps:txbx>
                        <w:txbxContent>
                          <w:p w14:paraId="7456BB0C" w14:textId="77777777" w:rsidR="00315DC6" w:rsidRDefault="004D2775">
                            <w:pPr>
                              <w:spacing w:before="280" w:after="80"/>
                              <w:textDirection w:val="btLr"/>
                            </w:pPr>
                            <w:r>
                              <w:rPr>
                                <w:rFonts w:ascii="Cambria" w:eastAsia="Cambria" w:hAnsi="Cambria" w:cs="Cambria"/>
                                <w:b/>
                                <w:color w:val="000000"/>
                                <w:sz w:val="28"/>
                              </w:rPr>
                              <w:t xml:space="preserve">Fondation Grande Région </w:t>
                            </w:r>
                          </w:p>
                          <w:p w14:paraId="3E52BB7D" w14:textId="77777777" w:rsidR="00315DC6" w:rsidRDefault="004D2775">
                            <w:pPr>
                              <w:spacing w:before="280" w:after="80"/>
                              <w:textDirection w:val="btLr"/>
                            </w:pPr>
                            <w:r>
                              <w:rPr>
                                <w:rFonts w:ascii="Cambria" w:eastAsia="Cambria" w:hAnsi="Cambria" w:cs="Cambria"/>
                                <w:b/>
                                <w:color w:val="000000"/>
                                <w:sz w:val="28"/>
                              </w:rPr>
                              <w:t>Ardenne Moselle Sarre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241300</wp:posOffset>
                </wp:positionV>
                <wp:extent cx="4010025" cy="1037590"/>
                <wp:effectExtent b="0" l="0" r="0" t="0"/>
                <wp:wrapNone/>
                <wp:docPr id="26"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4010025" cy="1037590"/>
                        </a:xfrm>
                        <a:prstGeom prst="rect"/>
                        <a:ln/>
                      </pic:spPr>
                    </pic:pic>
                  </a:graphicData>
                </a:graphic>
              </wp:anchor>
            </w:drawing>
          </mc:Fallback>
        </mc:AlternateContent>
      </w:r>
    </w:p>
    <w:p w14:paraId="7E277DF7" w14:textId="77777777" w:rsidR="00315DC6" w:rsidRDefault="00315DC6">
      <w:pPr>
        <w:ind w:firstLine="720"/>
        <w:jc w:val="both"/>
        <w:rPr>
          <w:b/>
          <w:color w:val="212121"/>
          <w:sz w:val="20"/>
          <w:szCs w:val="20"/>
        </w:rPr>
      </w:pPr>
    </w:p>
    <w:p w14:paraId="4C186DAF" w14:textId="77777777" w:rsidR="00315DC6" w:rsidRDefault="00315DC6">
      <w:pPr>
        <w:ind w:firstLine="720"/>
        <w:jc w:val="both"/>
        <w:rPr>
          <w:b/>
          <w:color w:val="212121"/>
          <w:sz w:val="20"/>
          <w:szCs w:val="20"/>
        </w:rPr>
      </w:pPr>
    </w:p>
    <w:p w14:paraId="60349D47" w14:textId="26D390A2" w:rsidR="00315DC6" w:rsidRDefault="00315DC6">
      <w:pPr>
        <w:ind w:firstLine="720"/>
        <w:jc w:val="both"/>
        <w:rPr>
          <w:b/>
          <w:color w:val="212121"/>
          <w:sz w:val="20"/>
          <w:szCs w:val="20"/>
        </w:rPr>
      </w:pPr>
    </w:p>
    <w:p w14:paraId="5D828A4D" w14:textId="77777777" w:rsidR="00315DC6" w:rsidRDefault="004D2775">
      <w:pPr>
        <w:ind w:firstLine="720"/>
        <w:jc w:val="both"/>
        <w:rPr>
          <w:b/>
          <w:color w:val="212121"/>
          <w:sz w:val="20"/>
          <w:szCs w:val="20"/>
        </w:rPr>
      </w:pPr>
      <w:r>
        <w:rPr>
          <w:b/>
          <w:noProof/>
          <w:color w:val="212121"/>
          <w:sz w:val="20"/>
          <w:szCs w:val="20"/>
        </w:rPr>
        <w:drawing>
          <wp:inline distT="0" distB="0" distL="0" distR="0" wp14:anchorId="1DDE768C" wp14:editId="7A769014">
            <wp:extent cx="2705100" cy="1117600"/>
            <wp:effectExtent l="0" t="0" r="0" b="0"/>
            <wp:docPr id="39" name="image16.jpg" descr="Une image contenant dessin humoristique, Graphique, graphisme, illustratio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6.jpg" descr="Une image contenant dessin humoristique, Graphique, graphisme, illustration&#10;&#10;Description générée automatiquement"/>
                    <pic:cNvPicPr preferRelativeResize="0"/>
                  </pic:nvPicPr>
                  <pic:blipFill>
                    <a:blip r:embed="rId14"/>
                    <a:srcRect/>
                    <a:stretch>
                      <a:fillRect/>
                    </a:stretch>
                  </pic:blipFill>
                  <pic:spPr>
                    <a:xfrm>
                      <a:off x="0" y="0"/>
                      <a:ext cx="2705100" cy="1117600"/>
                    </a:xfrm>
                    <a:prstGeom prst="rect">
                      <a:avLst/>
                    </a:prstGeom>
                    <a:ln/>
                  </pic:spPr>
                </pic:pic>
              </a:graphicData>
            </a:graphic>
          </wp:inline>
        </w:drawing>
      </w:r>
    </w:p>
    <w:p w14:paraId="7400A02F" w14:textId="77777777" w:rsidR="00315DC6" w:rsidRDefault="00315DC6">
      <w:pPr>
        <w:ind w:firstLine="720"/>
        <w:jc w:val="both"/>
        <w:rPr>
          <w:b/>
          <w:color w:val="212121"/>
          <w:sz w:val="20"/>
          <w:szCs w:val="20"/>
        </w:rPr>
      </w:pPr>
    </w:p>
    <w:p w14:paraId="2682FD90" w14:textId="77777777" w:rsidR="008F7672" w:rsidRDefault="008F7672">
      <w:pPr>
        <w:ind w:firstLine="720"/>
        <w:jc w:val="both"/>
        <w:rPr>
          <w:b/>
          <w:color w:val="212121"/>
          <w:sz w:val="20"/>
          <w:szCs w:val="20"/>
        </w:rPr>
      </w:pPr>
    </w:p>
    <w:p w14:paraId="570E20B6" w14:textId="234E021D" w:rsidR="00315DC6" w:rsidRDefault="008F7672">
      <w:pPr>
        <w:ind w:firstLine="720"/>
        <w:jc w:val="both"/>
        <w:rPr>
          <w:b/>
          <w:color w:val="212121"/>
          <w:sz w:val="20"/>
          <w:szCs w:val="20"/>
        </w:rPr>
      </w:pPr>
      <w:r>
        <w:rPr>
          <w:b/>
          <w:noProof/>
          <w:color w:val="212121"/>
          <w:sz w:val="20"/>
          <w:szCs w:val="20"/>
        </w:rPr>
        <w:drawing>
          <wp:anchor distT="0" distB="0" distL="114300" distR="114300" simplePos="0" relativeHeight="251660288" behindDoc="1" locked="0" layoutInCell="1" allowOverlap="1" wp14:anchorId="5B5F1625" wp14:editId="489D31C9">
            <wp:simplePos x="0" y="0"/>
            <wp:positionH relativeFrom="column">
              <wp:posOffset>989551</wp:posOffset>
            </wp:positionH>
            <wp:positionV relativeFrom="paragraph">
              <wp:posOffset>79497</wp:posOffset>
            </wp:positionV>
            <wp:extent cx="3575050" cy="787400"/>
            <wp:effectExtent l="0" t="0" r="6350" b="0"/>
            <wp:wrapTight wrapText="bothSides">
              <wp:wrapPolygon edited="0">
                <wp:start x="1228" y="3484"/>
                <wp:lineTo x="844" y="4877"/>
                <wp:lineTo x="230" y="8361"/>
                <wp:lineTo x="230" y="11148"/>
                <wp:lineTo x="614" y="15329"/>
                <wp:lineTo x="1304" y="17071"/>
                <wp:lineTo x="8747" y="17071"/>
                <wp:lineTo x="19797" y="16026"/>
                <wp:lineTo x="20718" y="15329"/>
                <wp:lineTo x="21562" y="12890"/>
                <wp:lineTo x="21562" y="8710"/>
                <wp:lineTo x="8747" y="3484"/>
                <wp:lineTo x="1228" y="3484"/>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a:extLst>
                        <a:ext uri="{28A0092B-C50C-407E-A947-70E740481C1C}">
                          <a14:useLocalDpi xmlns:a14="http://schemas.microsoft.com/office/drawing/2010/main" val="0"/>
                        </a:ext>
                      </a:extLst>
                    </a:blip>
                    <a:stretch>
                      <a:fillRect/>
                    </a:stretch>
                  </pic:blipFill>
                  <pic:spPr>
                    <a:xfrm>
                      <a:off x="0" y="0"/>
                      <a:ext cx="3575050" cy="787400"/>
                    </a:xfrm>
                    <a:prstGeom prst="rect">
                      <a:avLst/>
                    </a:prstGeom>
                  </pic:spPr>
                </pic:pic>
              </a:graphicData>
            </a:graphic>
            <wp14:sizeRelH relativeFrom="margin">
              <wp14:pctWidth>0</wp14:pctWidth>
            </wp14:sizeRelH>
            <wp14:sizeRelV relativeFrom="margin">
              <wp14:pctHeight>0</wp14:pctHeight>
            </wp14:sizeRelV>
          </wp:anchor>
        </w:drawing>
      </w:r>
    </w:p>
    <w:p w14:paraId="5409C6D9" w14:textId="668BCD05" w:rsidR="00315DC6" w:rsidRDefault="00315DC6">
      <w:pPr>
        <w:ind w:firstLine="720"/>
        <w:jc w:val="both"/>
        <w:rPr>
          <w:b/>
          <w:color w:val="212121"/>
          <w:sz w:val="20"/>
          <w:szCs w:val="20"/>
        </w:rPr>
      </w:pPr>
    </w:p>
    <w:p w14:paraId="5B4A9123" w14:textId="5205440B" w:rsidR="000135BB" w:rsidRDefault="000135BB">
      <w:pPr>
        <w:ind w:firstLine="720"/>
        <w:jc w:val="both"/>
        <w:rPr>
          <w:b/>
          <w:color w:val="212121"/>
          <w:sz w:val="20"/>
          <w:szCs w:val="20"/>
        </w:rPr>
      </w:pPr>
    </w:p>
    <w:p w14:paraId="0AEEBDFA" w14:textId="390E696E" w:rsidR="000135BB" w:rsidRDefault="000135BB">
      <w:pPr>
        <w:ind w:firstLine="720"/>
        <w:jc w:val="both"/>
        <w:rPr>
          <w:b/>
          <w:color w:val="212121"/>
          <w:sz w:val="20"/>
          <w:szCs w:val="20"/>
        </w:rPr>
      </w:pPr>
    </w:p>
    <w:p w14:paraId="4749CAA3" w14:textId="3911E8FD" w:rsidR="000135BB" w:rsidRDefault="000135BB">
      <w:pPr>
        <w:ind w:firstLine="720"/>
        <w:jc w:val="both"/>
        <w:rPr>
          <w:b/>
          <w:color w:val="212121"/>
          <w:sz w:val="20"/>
          <w:szCs w:val="20"/>
        </w:rPr>
      </w:pPr>
    </w:p>
    <w:p w14:paraId="28B3F594" w14:textId="519181F0" w:rsidR="000135BB" w:rsidRDefault="00BB3638">
      <w:pPr>
        <w:ind w:firstLine="720"/>
        <w:jc w:val="both"/>
        <w:rPr>
          <w:b/>
          <w:color w:val="212121"/>
          <w:sz w:val="20"/>
          <w:szCs w:val="20"/>
        </w:rPr>
      </w:pPr>
      <w:r>
        <w:rPr>
          <w:b/>
          <w:noProof/>
          <w:color w:val="212121"/>
          <w:sz w:val="20"/>
          <w:szCs w:val="20"/>
        </w:rPr>
        <w:drawing>
          <wp:anchor distT="0" distB="0" distL="114300" distR="114300" simplePos="0" relativeHeight="251661312" behindDoc="1" locked="0" layoutInCell="1" allowOverlap="1" wp14:anchorId="25F9ADC2" wp14:editId="7684EB76">
            <wp:simplePos x="0" y="0"/>
            <wp:positionH relativeFrom="column">
              <wp:posOffset>1043676</wp:posOffset>
            </wp:positionH>
            <wp:positionV relativeFrom="paragraph">
              <wp:posOffset>134620</wp:posOffset>
            </wp:positionV>
            <wp:extent cx="3409315" cy="641350"/>
            <wp:effectExtent l="0" t="0" r="0" b="6350"/>
            <wp:wrapTight wrapText="bothSides">
              <wp:wrapPolygon edited="0">
                <wp:start x="0" y="0"/>
                <wp:lineTo x="0" y="21386"/>
                <wp:lineTo x="21483" y="21386"/>
                <wp:lineTo x="21483" y="0"/>
                <wp:lineTo x="0" y="0"/>
              </wp:wrapPolygon>
            </wp:wrapTight>
            <wp:docPr id="2"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Graphique, logo&#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09315" cy="641350"/>
                    </a:xfrm>
                    <a:prstGeom prst="rect">
                      <a:avLst/>
                    </a:prstGeom>
                  </pic:spPr>
                </pic:pic>
              </a:graphicData>
            </a:graphic>
            <wp14:sizeRelH relativeFrom="margin">
              <wp14:pctWidth>0</wp14:pctWidth>
            </wp14:sizeRelH>
            <wp14:sizeRelV relativeFrom="margin">
              <wp14:pctHeight>0</wp14:pctHeight>
            </wp14:sizeRelV>
          </wp:anchor>
        </w:drawing>
      </w:r>
    </w:p>
    <w:p w14:paraId="45113F9F" w14:textId="26CAEA76" w:rsidR="000135BB" w:rsidRDefault="000135BB">
      <w:pPr>
        <w:ind w:firstLine="720"/>
        <w:jc w:val="both"/>
        <w:rPr>
          <w:b/>
          <w:color w:val="212121"/>
          <w:sz w:val="20"/>
          <w:szCs w:val="20"/>
        </w:rPr>
      </w:pPr>
    </w:p>
    <w:p w14:paraId="61CDD079" w14:textId="444FED2A" w:rsidR="00BB3638" w:rsidRDefault="00BB3638">
      <w:pPr>
        <w:ind w:firstLine="720"/>
        <w:jc w:val="both"/>
        <w:rPr>
          <w:b/>
          <w:color w:val="212121"/>
          <w:sz w:val="20"/>
          <w:szCs w:val="20"/>
        </w:rPr>
      </w:pPr>
    </w:p>
    <w:p w14:paraId="494A2D50" w14:textId="2A892E7C" w:rsidR="00BB3638" w:rsidRDefault="00BB3638">
      <w:pPr>
        <w:ind w:firstLine="720"/>
        <w:jc w:val="both"/>
        <w:rPr>
          <w:b/>
          <w:color w:val="212121"/>
          <w:sz w:val="20"/>
          <w:szCs w:val="20"/>
        </w:rPr>
      </w:pPr>
    </w:p>
    <w:p w14:paraId="6BC91466" w14:textId="1C208697" w:rsidR="00BB3638" w:rsidRDefault="00BB3638">
      <w:pPr>
        <w:ind w:firstLine="720"/>
        <w:jc w:val="both"/>
        <w:rPr>
          <w:b/>
          <w:color w:val="212121"/>
          <w:sz w:val="20"/>
          <w:szCs w:val="20"/>
        </w:rPr>
      </w:pPr>
    </w:p>
    <w:p w14:paraId="26D81A4F" w14:textId="4B761F2B" w:rsidR="00BB3638" w:rsidRDefault="00BB3638">
      <w:pPr>
        <w:ind w:firstLine="720"/>
        <w:jc w:val="both"/>
        <w:rPr>
          <w:b/>
          <w:color w:val="212121"/>
          <w:sz w:val="20"/>
          <w:szCs w:val="20"/>
        </w:rPr>
      </w:pPr>
    </w:p>
    <w:p w14:paraId="0D967FA1" w14:textId="77777777" w:rsidR="00BB3638" w:rsidRDefault="00BB3638">
      <w:pPr>
        <w:ind w:firstLine="720"/>
        <w:jc w:val="both"/>
        <w:rPr>
          <w:b/>
          <w:color w:val="212121"/>
          <w:sz w:val="20"/>
          <w:szCs w:val="20"/>
        </w:rPr>
      </w:pPr>
    </w:p>
    <w:p w14:paraId="05021C00" w14:textId="3591BBE3" w:rsidR="00BB3638" w:rsidRDefault="00BB3638">
      <w:pPr>
        <w:ind w:firstLine="720"/>
        <w:jc w:val="both"/>
        <w:rPr>
          <w:b/>
          <w:color w:val="212121"/>
          <w:sz w:val="20"/>
          <w:szCs w:val="20"/>
        </w:rPr>
      </w:pPr>
    </w:p>
    <w:p w14:paraId="161E5FC8" w14:textId="77777777" w:rsidR="00315DC6" w:rsidRDefault="00315DC6">
      <w:pPr>
        <w:ind w:firstLine="720"/>
        <w:jc w:val="both"/>
        <w:rPr>
          <w:b/>
          <w:color w:val="212121"/>
          <w:sz w:val="20"/>
          <w:szCs w:val="20"/>
        </w:rPr>
      </w:pPr>
    </w:p>
    <w:p w14:paraId="264D332E" w14:textId="77777777" w:rsidR="00315DC6" w:rsidRDefault="004D2775">
      <w:pPr>
        <w:rPr>
          <w:b/>
          <w:color w:val="000000"/>
          <w:sz w:val="22"/>
          <w:szCs w:val="22"/>
        </w:rPr>
      </w:pPr>
      <w:r>
        <w:br w:type="page"/>
      </w:r>
    </w:p>
    <w:tbl>
      <w:tblPr>
        <w:tblStyle w:val="a"/>
        <w:tblW w:w="96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445"/>
        <w:gridCol w:w="4200"/>
      </w:tblGrid>
      <w:tr w:rsidR="00315DC6" w14:paraId="7B72FEA9" w14:textId="77777777">
        <w:tc>
          <w:tcPr>
            <w:tcW w:w="9645" w:type="dxa"/>
            <w:gridSpan w:val="2"/>
            <w:tcBorders>
              <w:bottom w:val="single" w:sz="4" w:space="0" w:color="000000"/>
            </w:tcBorders>
          </w:tcPr>
          <w:p w14:paraId="7AB13609" w14:textId="77777777" w:rsidR="00315DC6" w:rsidRDefault="004D2775">
            <w:pPr>
              <w:pBdr>
                <w:top w:val="nil"/>
                <w:left w:val="nil"/>
                <w:bottom w:val="nil"/>
                <w:right w:val="nil"/>
                <w:between w:val="nil"/>
              </w:pBdr>
              <w:jc w:val="center"/>
              <w:rPr>
                <w:color w:val="000000"/>
              </w:rPr>
            </w:pPr>
            <w:proofErr w:type="spellStart"/>
            <w:r>
              <w:rPr>
                <w:rFonts w:ascii="UnistraB" w:eastAsia="UnistraB" w:hAnsi="UnistraB" w:cs="UnistraB"/>
                <w:b/>
                <w:color w:val="000000"/>
                <w:sz w:val="32"/>
                <w:szCs w:val="32"/>
              </w:rPr>
              <w:t>Comite</w:t>
            </w:r>
            <w:proofErr w:type="spellEnd"/>
            <w:r>
              <w:rPr>
                <w:rFonts w:ascii="UnistraB" w:eastAsia="UnistraB" w:hAnsi="UnistraB" w:cs="UnistraB"/>
                <w:b/>
                <w:color w:val="000000"/>
                <w:sz w:val="32"/>
                <w:szCs w:val="32"/>
              </w:rPr>
              <w:t>́ d’organisation et comité scientifique</w:t>
            </w:r>
          </w:p>
        </w:tc>
      </w:tr>
      <w:tr w:rsidR="00315DC6" w14:paraId="7E7EC553" w14:textId="77777777">
        <w:tc>
          <w:tcPr>
            <w:tcW w:w="9645" w:type="dxa"/>
            <w:gridSpan w:val="2"/>
            <w:tcBorders>
              <w:top w:val="single" w:sz="4" w:space="0" w:color="000000"/>
              <w:bottom w:val="single" w:sz="4" w:space="0" w:color="000000"/>
            </w:tcBorders>
          </w:tcPr>
          <w:p w14:paraId="05A0A24B"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UnistraB" w:eastAsia="UnistraB" w:hAnsi="UnistraB" w:cs="UnistraB"/>
                <w:b/>
                <w:i/>
                <w:color w:val="7F7F7F"/>
                <w:sz w:val="26"/>
                <w:szCs w:val="26"/>
              </w:rPr>
              <w:t xml:space="preserve">Responsable scientifique </w:t>
            </w:r>
          </w:p>
        </w:tc>
      </w:tr>
      <w:tr w:rsidR="00315DC6" w14:paraId="3873C7EE" w14:textId="77777777">
        <w:tc>
          <w:tcPr>
            <w:tcW w:w="5445" w:type="dxa"/>
            <w:tcBorders>
              <w:top w:val="single" w:sz="4" w:space="0" w:color="000000"/>
              <w:bottom w:val="single" w:sz="4" w:space="0" w:color="000000"/>
            </w:tcBorders>
          </w:tcPr>
          <w:p w14:paraId="6064F630" w14:textId="77777777" w:rsidR="00315DC6" w:rsidRDefault="004D2775">
            <w:pPr>
              <w:pBdr>
                <w:top w:val="nil"/>
                <w:left w:val="nil"/>
                <w:bottom w:val="nil"/>
                <w:right w:val="nil"/>
                <w:between w:val="nil"/>
              </w:pBdr>
              <w:rPr>
                <w:color w:val="000000"/>
              </w:rPr>
            </w:pPr>
            <w:r>
              <w:rPr>
                <w:color w:val="000000"/>
              </w:rPr>
              <w:t>Hélène Yildiz, C</w:t>
            </w:r>
            <w:r>
              <w:t>EREFIGE, UL</w:t>
            </w:r>
          </w:p>
          <w:p w14:paraId="1C458527" w14:textId="77777777" w:rsidR="00315DC6" w:rsidRDefault="004D2775">
            <w:pPr>
              <w:pBdr>
                <w:top w:val="nil"/>
                <w:left w:val="nil"/>
                <w:bottom w:val="nil"/>
                <w:right w:val="nil"/>
                <w:between w:val="nil"/>
              </w:pBdr>
              <w:rPr>
                <w:color w:val="000000"/>
              </w:rPr>
            </w:pPr>
            <w:proofErr w:type="spellStart"/>
            <w:r>
              <w:rPr>
                <w:color w:val="000000"/>
              </w:rPr>
              <w:t>Demetris</w:t>
            </w:r>
            <w:proofErr w:type="spellEnd"/>
            <w:r>
              <w:rPr>
                <w:color w:val="000000"/>
              </w:rPr>
              <w:t xml:space="preserve"> </w:t>
            </w:r>
            <w:proofErr w:type="spellStart"/>
            <w:r>
              <w:rPr>
                <w:color w:val="000000"/>
              </w:rPr>
              <w:t>Vronits</w:t>
            </w:r>
            <w:proofErr w:type="spellEnd"/>
          </w:p>
        </w:tc>
        <w:tc>
          <w:tcPr>
            <w:tcW w:w="4200" w:type="dxa"/>
            <w:tcBorders>
              <w:top w:val="single" w:sz="4" w:space="0" w:color="000000"/>
              <w:bottom w:val="single" w:sz="4" w:space="0" w:color="000000"/>
            </w:tcBorders>
          </w:tcPr>
          <w:p w14:paraId="3211EA5B" w14:textId="77777777" w:rsidR="00315DC6" w:rsidRDefault="0023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7">
              <w:r w:rsidR="004D2775">
                <w:rPr>
                  <w:color w:val="0000FF"/>
                  <w:u w:val="single"/>
                </w:rPr>
                <w:t>Helene.yildiz@univ-lorraine.fr</w:t>
              </w:r>
            </w:hyperlink>
          </w:p>
          <w:p w14:paraId="74587FF2"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2314D6C" w14:textId="77777777" w:rsidR="00315DC6" w:rsidRDefault="0023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8">
              <w:r w:rsidR="004D2775">
                <w:rPr>
                  <w:color w:val="0000FF"/>
                  <w:u w:val="single"/>
                </w:rPr>
                <w:t>vrontis.d@unic.ac.cy</w:t>
              </w:r>
            </w:hyperlink>
            <w:r w:rsidR="004D2775">
              <w:t xml:space="preserve"> </w:t>
            </w:r>
          </w:p>
        </w:tc>
      </w:tr>
      <w:tr w:rsidR="00315DC6" w14:paraId="2FD878EC" w14:textId="77777777">
        <w:tc>
          <w:tcPr>
            <w:tcW w:w="5445" w:type="dxa"/>
            <w:tcBorders>
              <w:top w:val="single" w:sz="4" w:space="0" w:color="000000"/>
              <w:bottom w:val="single" w:sz="4" w:space="0" w:color="000000"/>
            </w:tcBorders>
          </w:tcPr>
          <w:p w14:paraId="4CC9C8EF" w14:textId="77777777" w:rsidR="00315DC6" w:rsidRDefault="004D2775">
            <w:pPr>
              <w:pBdr>
                <w:top w:val="nil"/>
                <w:left w:val="nil"/>
                <w:bottom w:val="nil"/>
                <w:right w:val="nil"/>
                <w:between w:val="nil"/>
              </w:pBdr>
              <w:rPr>
                <w:rFonts w:ascii="UnistraB" w:eastAsia="UnistraB" w:hAnsi="UnistraB" w:cs="UnistraB"/>
                <w:b/>
                <w:i/>
                <w:color w:val="7F7F7F"/>
                <w:sz w:val="26"/>
                <w:szCs w:val="26"/>
              </w:rPr>
            </w:pPr>
            <w:proofErr w:type="spellStart"/>
            <w:r>
              <w:rPr>
                <w:rFonts w:ascii="UnistraB" w:eastAsia="UnistraB" w:hAnsi="UnistraB" w:cs="UnistraB"/>
                <w:b/>
                <w:i/>
                <w:color w:val="7F7F7F"/>
                <w:sz w:val="26"/>
                <w:szCs w:val="26"/>
              </w:rPr>
              <w:t>Comite</w:t>
            </w:r>
            <w:proofErr w:type="spellEnd"/>
            <w:r>
              <w:rPr>
                <w:rFonts w:ascii="UnistraB" w:eastAsia="UnistraB" w:hAnsi="UnistraB" w:cs="UnistraB"/>
                <w:b/>
                <w:i/>
                <w:color w:val="7F7F7F"/>
                <w:sz w:val="26"/>
                <w:szCs w:val="26"/>
              </w:rPr>
              <w:t xml:space="preserve">́ scientifique : </w:t>
            </w:r>
          </w:p>
        </w:tc>
        <w:tc>
          <w:tcPr>
            <w:tcW w:w="4200" w:type="dxa"/>
            <w:tcBorders>
              <w:top w:val="single" w:sz="4" w:space="0" w:color="000000"/>
              <w:bottom w:val="single" w:sz="4" w:space="0" w:color="000000"/>
            </w:tcBorders>
          </w:tcPr>
          <w:p w14:paraId="742E50A3" w14:textId="77777777" w:rsidR="00315DC6" w:rsidRDefault="00315DC6">
            <w:pPr>
              <w:pBdr>
                <w:top w:val="nil"/>
                <w:left w:val="nil"/>
                <w:bottom w:val="nil"/>
                <w:right w:val="nil"/>
                <w:between w:val="nil"/>
              </w:pBdr>
              <w:rPr>
                <w:rFonts w:ascii="UnistraB" w:eastAsia="UnistraB" w:hAnsi="UnistraB" w:cs="UnistraB"/>
                <w:b/>
                <w:i/>
                <w:color w:val="7F7F7F"/>
                <w:sz w:val="26"/>
                <w:szCs w:val="26"/>
              </w:rPr>
            </w:pPr>
          </w:p>
        </w:tc>
      </w:tr>
      <w:tr w:rsidR="00315DC6" w14:paraId="2D3DA917" w14:textId="77777777">
        <w:tc>
          <w:tcPr>
            <w:tcW w:w="5445" w:type="dxa"/>
            <w:tcBorders>
              <w:top w:val="single" w:sz="4" w:space="0" w:color="000000"/>
              <w:bottom w:val="single" w:sz="4" w:space="0" w:color="000000"/>
            </w:tcBorders>
          </w:tcPr>
          <w:p w14:paraId="1EA3CB61"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Par ordre alphabétique</w:t>
            </w:r>
          </w:p>
          <w:p w14:paraId="0CBE1352"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Rachid </w:t>
            </w:r>
            <w:proofErr w:type="spellStart"/>
            <w:r>
              <w:rPr>
                <w:shd w:val="clear" w:color="auto" w:fill="FDFCFA"/>
              </w:rPr>
              <w:t>Belkacem</w:t>
            </w:r>
            <w:proofErr w:type="spellEnd"/>
            <w:r>
              <w:rPr>
                <w:shd w:val="clear" w:color="auto" w:fill="FDFCFA"/>
              </w:rPr>
              <w:t>, 2L2S, Université de Lorraine</w:t>
            </w:r>
          </w:p>
          <w:p w14:paraId="72F7E469"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Christoph </w:t>
            </w:r>
            <w:proofErr w:type="spellStart"/>
            <w:r>
              <w:rPr>
                <w:shd w:val="clear" w:color="auto" w:fill="FDFCFA"/>
              </w:rPr>
              <w:t>Brüll</w:t>
            </w:r>
            <w:proofErr w:type="spellEnd"/>
            <w:r>
              <w:rPr>
                <w:shd w:val="clear" w:color="auto" w:fill="FDFCFA"/>
              </w:rPr>
              <w:t>, C2DH - Université de Luxembourg</w:t>
            </w:r>
          </w:p>
          <w:p w14:paraId="2B02961E"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Franz Clément, LISER</w:t>
            </w:r>
          </w:p>
          <w:p w14:paraId="1D45CE0C"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Hélène </w:t>
            </w:r>
            <w:proofErr w:type="spellStart"/>
            <w:r>
              <w:rPr>
                <w:shd w:val="clear" w:color="auto" w:fill="FDFCFA"/>
              </w:rPr>
              <w:t>Delacour</w:t>
            </w:r>
            <w:proofErr w:type="spellEnd"/>
          </w:p>
          <w:p w14:paraId="19FE7156"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Jean-Michel Decroly, IGEAT/CPDT - Université Libre de Bruxelles</w:t>
            </w:r>
          </w:p>
          <w:p w14:paraId="514EB4F3"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roofErr w:type="spellStart"/>
            <w:r>
              <w:rPr>
                <w:shd w:val="clear" w:color="auto" w:fill="FDFCFA"/>
              </w:rPr>
              <w:t>Widiane</w:t>
            </w:r>
            <w:proofErr w:type="spellEnd"/>
            <w:r>
              <w:rPr>
                <w:shd w:val="clear" w:color="auto" w:fill="FDFCFA"/>
              </w:rPr>
              <w:t xml:space="preserve"> </w:t>
            </w:r>
            <w:proofErr w:type="spellStart"/>
            <w:r>
              <w:rPr>
                <w:shd w:val="clear" w:color="auto" w:fill="FDFCFA"/>
              </w:rPr>
              <w:t>Ferchakhi</w:t>
            </w:r>
            <w:proofErr w:type="spellEnd"/>
          </w:p>
          <w:p w14:paraId="5380BDC5"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roofErr w:type="spellStart"/>
            <w:r>
              <w:rPr>
                <w:shd w:val="clear" w:color="auto" w:fill="FDFCFA"/>
              </w:rPr>
              <w:t>Habiba</w:t>
            </w:r>
            <w:proofErr w:type="spellEnd"/>
            <w:r>
              <w:rPr>
                <w:shd w:val="clear" w:color="auto" w:fill="FDFCFA"/>
              </w:rPr>
              <w:t xml:space="preserve"> El Bardai (ISIAM, </w:t>
            </w:r>
            <w:proofErr w:type="spellStart"/>
            <w:r>
              <w:rPr>
                <w:shd w:val="clear" w:color="auto" w:fill="FDFCFA"/>
              </w:rPr>
              <w:t>Universapolis</w:t>
            </w:r>
            <w:proofErr w:type="spellEnd"/>
            <w:r>
              <w:rPr>
                <w:shd w:val="clear" w:color="auto" w:fill="FDFCFA"/>
              </w:rPr>
              <w:t>)</w:t>
            </w:r>
          </w:p>
          <w:p w14:paraId="0CFD1333"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Marie France </w:t>
            </w:r>
            <w:proofErr w:type="spellStart"/>
            <w:r>
              <w:rPr>
                <w:shd w:val="clear" w:color="auto" w:fill="FDFCFA"/>
              </w:rPr>
              <w:t>Gaunard</w:t>
            </w:r>
            <w:proofErr w:type="spellEnd"/>
          </w:p>
          <w:p w14:paraId="63D63CD4"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Jean Marc </w:t>
            </w:r>
            <w:proofErr w:type="spellStart"/>
            <w:r>
              <w:rPr>
                <w:shd w:val="clear" w:color="auto" w:fill="FDFCFA"/>
              </w:rPr>
              <w:t>Lambotte</w:t>
            </w:r>
            <w:proofErr w:type="spellEnd"/>
            <w:r>
              <w:rPr>
                <w:shd w:val="clear" w:color="auto" w:fill="FDFCFA"/>
              </w:rPr>
              <w:t xml:space="preserve">, </w:t>
            </w:r>
            <w:proofErr w:type="spellStart"/>
            <w:r>
              <w:rPr>
                <w:shd w:val="clear" w:color="auto" w:fill="FDFCFA"/>
              </w:rPr>
              <w:t>Lepur</w:t>
            </w:r>
            <w:proofErr w:type="spellEnd"/>
            <w:r>
              <w:rPr>
                <w:shd w:val="clear" w:color="auto" w:fill="FDFCFA"/>
              </w:rPr>
              <w:t xml:space="preserve">/CPDT et UR SPHERES - Université de Liège et </w:t>
            </w:r>
            <w:proofErr w:type="spellStart"/>
            <w:r>
              <w:rPr>
                <w:shd w:val="clear" w:color="auto" w:fill="FDFCFA"/>
              </w:rPr>
              <w:t>UniGR</w:t>
            </w:r>
            <w:proofErr w:type="spellEnd"/>
            <w:r>
              <w:rPr>
                <w:shd w:val="clear" w:color="auto" w:fill="FDFCFA"/>
              </w:rPr>
              <w:t>-CBS</w:t>
            </w:r>
          </w:p>
          <w:p w14:paraId="2CE87EC9"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Jean Pierre Mouline</w:t>
            </w:r>
          </w:p>
          <w:p w14:paraId="6E54C2D4"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Mohamed </w:t>
            </w:r>
            <w:proofErr w:type="spellStart"/>
            <w:r>
              <w:rPr>
                <w:shd w:val="clear" w:color="auto" w:fill="FDFCFA"/>
              </w:rPr>
              <w:t>Ouiakoub</w:t>
            </w:r>
            <w:proofErr w:type="spellEnd"/>
            <w:r>
              <w:rPr>
                <w:shd w:val="clear" w:color="auto" w:fill="FDFCFA"/>
              </w:rPr>
              <w:t xml:space="preserve"> </w:t>
            </w:r>
          </w:p>
          <w:p w14:paraId="44C328BD"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Didier Nobile  </w:t>
            </w:r>
          </w:p>
          <w:p w14:paraId="0DFEBFE4"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Florence Renard</w:t>
            </w:r>
          </w:p>
          <w:p w14:paraId="01145085"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Régis </w:t>
            </w:r>
            <w:proofErr w:type="spellStart"/>
            <w:r>
              <w:rPr>
                <w:shd w:val="clear" w:color="auto" w:fill="FDFCFA"/>
              </w:rPr>
              <w:t>Rouyer</w:t>
            </w:r>
            <w:proofErr w:type="spellEnd"/>
          </w:p>
          <w:p w14:paraId="0361A4C2"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Dominique Santana</w:t>
            </w:r>
          </w:p>
          <w:p w14:paraId="53FA60EC"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Serge </w:t>
            </w:r>
            <w:proofErr w:type="spellStart"/>
            <w:r>
              <w:rPr>
                <w:shd w:val="clear" w:color="auto" w:fill="FDFCFA"/>
              </w:rPr>
              <w:t>Schmitz</w:t>
            </w:r>
            <w:proofErr w:type="spellEnd"/>
            <w:r>
              <w:rPr>
                <w:shd w:val="clear" w:color="auto" w:fill="FDFCFA"/>
              </w:rPr>
              <w:t>, LAPLEC &amp; UR SPHERES - Université de Liège)</w:t>
            </w:r>
          </w:p>
          <w:p w14:paraId="476516C8"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Françoise Simon</w:t>
            </w:r>
          </w:p>
          <w:p w14:paraId="0C27D778"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Muriel Van Ruymbeke, C2DH - Université de Luxembourg</w:t>
            </w:r>
          </w:p>
          <w:p w14:paraId="6F81BDC7"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roofErr w:type="spellStart"/>
            <w:r>
              <w:rPr>
                <w:shd w:val="clear" w:color="auto" w:fill="FDFCFA"/>
              </w:rPr>
              <w:t>Chebli</w:t>
            </w:r>
            <w:proofErr w:type="spellEnd"/>
            <w:r>
              <w:rPr>
                <w:shd w:val="clear" w:color="auto" w:fill="FDFCFA"/>
              </w:rPr>
              <w:t xml:space="preserve"> </w:t>
            </w:r>
            <w:proofErr w:type="spellStart"/>
            <w:r>
              <w:rPr>
                <w:shd w:val="clear" w:color="auto" w:fill="FDFCFA"/>
              </w:rPr>
              <w:t>Youness</w:t>
            </w:r>
            <w:proofErr w:type="spellEnd"/>
          </w:p>
        </w:tc>
        <w:tc>
          <w:tcPr>
            <w:tcW w:w="4200" w:type="dxa"/>
            <w:tcBorders>
              <w:top w:val="single" w:sz="4" w:space="0" w:color="000000"/>
              <w:bottom w:val="single" w:sz="4" w:space="0" w:color="000000"/>
            </w:tcBorders>
          </w:tcPr>
          <w:p w14:paraId="5F5A7B6B"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
        </w:tc>
      </w:tr>
      <w:tr w:rsidR="00315DC6" w14:paraId="783B036A" w14:textId="77777777">
        <w:tc>
          <w:tcPr>
            <w:tcW w:w="5445" w:type="dxa"/>
            <w:tcBorders>
              <w:top w:val="single" w:sz="4" w:space="0" w:color="000000"/>
              <w:bottom w:val="single" w:sz="4" w:space="0" w:color="000000"/>
            </w:tcBorders>
          </w:tcPr>
          <w:p w14:paraId="318C9C71"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
        </w:tc>
        <w:tc>
          <w:tcPr>
            <w:tcW w:w="4200" w:type="dxa"/>
            <w:tcBorders>
              <w:top w:val="single" w:sz="4" w:space="0" w:color="000000"/>
              <w:bottom w:val="single" w:sz="4" w:space="0" w:color="000000"/>
            </w:tcBorders>
          </w:tcPr>
          <w:p w14:paraId="7A5A60A8"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
        </w:tc>
      </w:tr>
      <w:tr w:rsidR="00315DC6" w14:paraId="5A153314" w14:textId="77777777">
        <w:tc>
          <w:tcPr>
            <w:tcW w:w="5445" w:type="dxa"/>
            <w:tcBorders>
              <w:top w:val="single" w:sz="4" w:space="0" w:color="000000"/>
              <w:bottom w:val="single" w:sz="4" w:space="0" w:color="000000"/>
            </w:tcBorders>
          </w:tcPr>
          <w:p w14:paraId="0AFEF96A" w14:textId="77777777" w:rsidR="00315DC6" w:rsidRDefault="004D2775">
            <w:pPr>
              <w:pBdr>
                <w:top w:val="nil"/>
                <w:left w:val="nil"/>
                <w:bottom w:val="nil"/>
                <w:right w:val="nil"/>
                <w:between w:val="nil"/>
              </w:pBdr>
              <w:rPr>
                <w:color w:val="000000"/>
                <w:shd w:val="clear" w:color="auto" w:fill="FDFCFA"/>
              </w:rPr>
            </w:pPr>
            <w:r>
              <w:rPr>
                <w:rFonts w:ascii="UnistraB" w:eastAsia="UnistraB" w:hAnsi="UnistraB" w:cs="UnistraB"/>
                <w:b/>
                <w:i/>
                <w:color w:val="7F7F7F"/>
                <w:sz w:val="26"/>
                <w:szCs w:val="26"/>
                <w:shd w:val="clear" w:color="auto" w:fill="FDFCFA"/>
              </w:rPr>
              <w:t>Organisateurs</w:t>
            </w:r>
          </w:p>
        </w:tc>
        <w:tc>
          <w:tcPr>
            <w:tcW w:w="4200" w:type="dxa"/>
            <w:tcBorders>
              <w:top w:val="single" w:sz="4" w:space="0" w:color="000000"/>
              <w:bottom w:val="single" w:sz="4" w:space="0" w:color="000000"/>
            </w:tcBorders>
          </w:tcPr>
          <w:p w14:paraId="72B30D61"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rFonts w:ascii="UnistraB" w:eastAsia="UnistraB" w:hAnsi="UnistraB" w:cs="UnistraB"/>
                <w:b/>
                <w:i/>
                <w:color w:val="7F7F7F"/>
                <w:sz w:val="26"/>
                <w:szCs w:val="26"/>
                <w:shd w:val="clear" w:color="auto" w:fill="FDFCFA"/>
              </w:rPr>
              <w:t>Co-organisateurs</w:t>
            </w:r>
          </w:p>
        </w:tc>
      </w:tr>
      <w:tr w:rsidR="00315DC6" w14:paraId="71F8DB0A" w14:textId="77777777">
        <w:tc>
          <w:tcPr>
            <w:tcW w:w="5445" w:type="dxa"/>
            <w:tcBorders>
              <w:top w:val="single" w:sz="4" w:space="0" w:color="000000"/>
              <w:bottom w:val="single" w:sz="4" w:space="0" w:color="000000"/>
            </w:tcBorders>
          </w:tcPr>
          <w:p w14:paraId="7A557562"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sz w:val="20"/>
                <w:szCs w:val="20"/>
                <w:shd w:val="clear" w:color="auto" w:fill="FDFCFA"/>
              </w:rPr>
            </w:pPr>
            <w:proofErr w:type="spellStart"/>
            <w:r>
              <w:rPr>
                <w:b/>
                <w:shd w:val="clear" w:color="auto" w:fill="FDFCFA"/>
              </w:rPr>
              <w:t>Equipe</w:t>
            </w:r>
            <w:proofErr w:type="spellEnd"/>
            <w:r>
              <w:rPr>
                <w:b/>
                <w:shd w:val="clear" w:color="auto" w:fill="FDFCFA"/>
              </w:rPr>
              <w:t xml:space="preserve"> </w:t>
            </w:r>
            <w:r>
              <w:rPr>
                <w:b/>
                <w:color w:val="212121"/>
                <w:sz w:val="20"/>
                <w:szCs w:val="20"/>
                <w:shd w:val="clear" w:color="auto" w:fill="FDFCFA"/>
              </w:rPr>
              <w:t>RIA &amp; MIT</w:t>
            </w:r>
          </w:p>
          <w:p w14:paraId="3B8518C1"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hd w:val="clear" w:color="auto" w:fill="FDFCFA"/>
              </w:rPr>
            </w:pPr>
            <w:r>
              <w:rPr>
                <w:b/>
                <w:shd w:val="clear" w:color="auto" w:fill="FDFCFA"/>
              </w:rPr>
              <w:t> </w:t>
            </w:r>
            <w:r>
              <w:rPr>
                <w:i/>
                <w:shd w:val="clear" w:color="auto" w:fill="FDFCFA"/>
              </w:rPr>
              <w:t>Par ordre alphabétique</w:t>
            </w:r>
            <w:r>
              <w:rPr>
                <w:b/>
                <w:shd w:val="clear" w:color="auto" w:fill="FDFCFA"/>
              </w:rPr>
              <w:t>:</w:t>
            </w:r>
          </w:p>
          <w:p w14:paraId="7C136A2B"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Marie France </w:t>
            </w:r>
            <w:proofErr w:type="spellStart"/>
            <w:r>
              <w:rPr>
                <w:shd w:val="clear" w:color="auto" w:fill="FDFCFA"/>
              </w:rPr>
              <w:t>Gaunard</w:t>
            </w:r>
            <w:proofErr w:type="spellEnd"/>
            <w:r>
              <w:rPr>
                <w:shd w:val="clear" w:color="auto" w:fill="FDFCFA"/>
              </w:rPr>
              <w:t xml:space="preserve"> </w:t>
            </w:r>
          </w:p>
          <w:p w14:paraId="0FDCED75"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Jean Pierre Mouline</w:t>
            </w:r>
          </w:p>
          <w:p w14:paraId="298E6278" w14:textId="77777777" w:rsidR="00315DC6" w:rsidRPr="00DE1CDD"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lang w:val="en-US"/>
              </w:rPr>
            </w:pPr>
            <w:r w:rsidRPr="00DE1CDD">
              <w:rPr>
                <w:shd w:val="clear" w:color="auto" w:fill="FDFCFA"/>
                <w:lang w:val="en-US"/>
              </w:rPr>
              <w:t xml:space="preserve">Didier Nobile  </w:t>
            </w:r>
          </w:p>
          <w:p w14:paraId="56645B93" w14:textId="77777777" w:rsidR="00315DC6" w:rsidRPr="00DE1CDD"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lang w:val="en-US"/>
              </w:rPr>
            </w:pPr>
            <w:r w:rsidRPr="00DE1CDD">
              <w:rPr>
                <w:shd w:val="clear" w:color="auto" w:fill="FDFCFA"/>
                <w:lang w:val="en-US"/>
              </w:rPr>
              <w:t xml:space="preserve">Mohamed </w:t>
            </w:r>
            <w:proofErr w:type="spellStart"/>
            <w:r w:rsidRPr="00DE1CDD">
              <w:rPr>
                <w:shd w:val="clear" w:color="auto" w:fill="FDFCFA"/>
                <w:lang w:val="en-US"/>
              </w:rPr>
              <w:t>Ouiakoub</w:t>
            </w:r>
            <w:proofErr w:type="spellEnd"/>
            <w:r w:rsidRPr="00DE1CDD">
              <w:rPr>
                <w:shd w:val="clear" w:color="auto" w:fill="FDFCFA"/>
                <w:lang w:val="en-US"/>
              </w:rPr>
              <w:t xml:space="preserve"> </w:t>
            </w:r>
          </w:p>
          <w:p w14:paraId="631A0944" w14:textId="77777777" w:rsidR="00315DC6" w:rsidRPr="00DE1CDD"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lang w:val="en-US"/>
              </w:rPr>
            </w:pPr>
            <w:r w:rsidRPr="00DE1CDD">
              <w:rPr>
                <w:shd w:val="clear" w:color="auto" w:fill="FDFCFA"/>
                <w:lang w:val="en-US"/>
              </w:rPr>
              <w:t>Florence Renard</w:t>
            </w:r>
          </w:p>
          <w:p w14:paraId="78E260FF" w14:textId="77777777" w:rsidR="00315DC6" w:rsidRPr="00DE1CDD"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lang w:val="en-US"/>
              </w:rPr>
            </w:pPr>
            <w:r w:rsidRPr="00DE1CDD">
              <w:rPr>
                <w:shd w:val="clear" w:color="auto" w:fill="FDFCFA"/>
                <w:lang w:val="en-US"/>
              </w:rPr>
              <w:t xml:space="preserve">Alan Reiter </w:t>
            </w:r>
          </w:p>
          <w:p w14:paraId="1FB01B0A"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Sara </w:t>
            </w:r>
            <w:proofErr w:type="spellStart"/>
            <w:r>
              <w:rPr>
                <w:shd w:val="clear" w:color="auto" w:fill="FDFCFA"/>
              </w:rPr>
              <w:t>Tahali</w:t>
            </w:r>
            <w:proofErr w:type="spellEnd"/>
          </w:p>
          <w:p w14:paraId="420A009C"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Philippe Yildiz</w:t>
            </w:r>
          </w:p>
          <w:p w14:paraId="14C6406F"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roofErr w:type="spellStart"/>
            <w:r>
              <w:rPr>
                <w:shd w:val="clear" w:color="auto" w:fill="FDFCFA"/>
              </w:rPr>
              <w:t>Chebli</w:t>
            </w:r>
            <w:proofErr w:type="spellEnd"/>
            <w:r>
              <w:rPr>
                <w:shd w:val="clear" w:color="auto" w:fill="FDFCFA"/>
              </w:rPr>
              <w:t xml:space="preserve"> </w:t>
            </w:r>
            <w:proofErr w:type="spellStart"/>
            <w:r>
              <w:rPr>
                <w:shd w:val="clear" w:color="auto" w:fill="FDFCFA"/>
              </w:rPr>
              <w:t>Youness</w:t>
            </w:r>
            <w:proofErr w:type="spellEnd"/>
          </w:p>
        </w:tc>
        <w:tc>
          <w:tcPr>
            <w:tcW w:w="4200" w:type="dxa"/>
            <w:tcBorders>
              <w:top w:val="single" w:sz="4" w:space="0" w:color="000000"/>
              <w:bottom w:val="single" w:sz="4" w:space="0" w:color="000000"/>
            </w:tcBorders>
          </w:tcPr>
          <w:p w14:paraId="14A29B0C"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Muriel Van Ruymbeke</w:t>
            </w:r>
          </w:p>
          <w:p w14:paraId="3D22E218"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Dominique Santana</w:t>
            </w:r>
          </w:p>
          <w:p w14:paraId="7E48782C"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Jean-Michel Decroly</w:t>
            </w:r>
          </w:p>
          <w:p w14:paraId="3D373ECC"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roofErr w:type="spellStart"/>
            <w:r>
              <w:rPr>
                <w:shd w:val="clear" w:color="auto" w:fill="FDFCFA"/>
              </w:rPr>
              <w:t>Habiba</w:t>
            </w:r>
            <w:proofErr w:type="spellEnd"/>
            <w:r>
              <w:rPr>
                <w:shd w:val="clear" w:color="auto" w:fill="FDFCFA"/>
              </w:rPr>
              <w:t xml:space="preserve"> El Bardai (ISIAM)</w:t>
            </w:r>
          </w:p>
          <w:p w14:paraId="0B70FA0B"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Jean Marc </w:t>
            </w:r>
            <w:proofErr w:type="spellStart"/>
            <w:r>
              <w:rPr>
                <w:shd w:val="clear" w:color="auto" w:fill="FDFCFA"/>
              </w:rPr>
              <w:t>Lambotte</w:t>
            </w:r>
            <w:proofErr w:type="spellEnd"/>
          </w:p>
          <w:p w14:paraId="08353AFC"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Serge </w:t>
            </w:r>
            <w:proofErr w:type="spellStart"/>
            <w:r>
              <w:rPr>
                <w:shd w:val="clear" w:color="auto" w:fill="FDFCFA"/>
              </w:rPr>
              <w:t>Schmitz</w:t>
            </w:r>
            <w:proofErr w:type="spellEnd"/>
          </w:p>
          <w:p w14:paraId="7D2497DB"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 xml:space="preserve">Christoph </w:t>
            </w:r>
            <w:proofErr w:type="spellStart"/>
            <w:r>
              <w:rPr>
                <w:shd w:val="clear" w:color="auto" w:fill="FDFCFA"/>
              </w:rPr>
              <w:t>Brüll</w:t>
            </w:r>
            <w:proofErr w:type="spellEnd"/>
          </w:p>
          <w:p w14:paraId="7FE2A33E"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r>
              <w:rPr>
                <w:shd w:val="clear" w:color="auto" w:fill="FDFCFA"/>
              </w:rPr>
              <w:t>Jean-Michel Decroly</w:t>
            </w:r>
          </w:p>
          <w:p w14:paraId="349D76F0"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shd w:val="clear" w:color="auto" w:fill="FDFCFA"/>
              </w:rPr>
            </w:pPr>
            <w:r>
              <w:rPr>
                <w:color w:val="000000"/>
                <w:sz w:val="22"/>
                <w:szCs w:val="22"/>
                <w:shd w:val="clear" w:color="auto" w:fill="FDFCFA"/>
              </w:rPr>
              <w:t xml:space="preserve">Stéphanie </w:t>
            </w:r>
            <w:proofErr w:type="spellStart"/>
            <w:r>
              <w:rPr>
                <w:color w:val="000000"/>
                <w:sz w:val="22"/>
                <w:szCs w:val="22"/>
                <w:shd w:val="clear" w:color="auto" w:fill="FDFCFA"/>
              </w:rPr>
              <w:t>Quériat</w:t>
            </w:r>
            <w:proofErr w:type="spellEnd"/>
          </w:p>
          <w:p w14:paraId="17E8A0F1"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shd w:val="clear" w:color="auto" w:fill="FDFCFA"/>
              </w:rPr>
            </w:pPr>
            <w:r>
              <w:rPr>
                <w:sz w:val="22"/>
                <w:szCs w:val="22"/>
                <w:shd w:val="clear" w:color="auto" w:fill="FDFCFA"/>
              </w:rPr>
              <w:t xml:space="preserve">Michel </w:t>
            </w:r>
            <w:proofErr w:type="spellStart"/>
            <w:r>
              <w:rPr>
                <w:sz w:val="22"/>
                <w:szCs w:val="22"/>
                <w:shd w:val="clear" w:color="auto" w:fill="FDFCFA"/>
              </w:rPr>
              <w:t>Lanners</w:t>
            </w:r>
            <w:proofErr w:type="spellEnd"/>
          </w:p>
          <w:p w14:paraId="52730987"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shd w:val="clear" w:color="auto" w:fill="FDFCFA"/>
              </w:rPr>
            </w:pPr>
            <w:proofErr w:type="spellStart"/>
            <w:r>
              <w:rPr>
                <w:sz w:val="22"/>
                <w:szCs w:val="22"/>
                <w:shd w:val="clear" w:color="auto" w:fill="FDFCFA"/>
              </w:rPr>
              <w:t>Widiane</w:t>
            </w:r>
            <w:proofErr w:type="spellEnd"/>
            <w:r>
              <w:rPr>
                <w:sz w:val="22"/>
                <w:szCs w:val="22"/>
                <w:shd w:val="clear" w:color="auto" w:fill="FDFCFA"/>
              </w:rPr>
              <w:t xml:space="preserve"> </w:t>
            </w:r>
            <w:proofErr w:type="spellStart"/>
            <w:r>
              <w:rPr>
                <w:shd w:val="clear" w:color="auto" w:fill="FDFCFA"/>
              </w:rPr>
              <w:t>Ferchakhi</w:t>
            </w:r>
            <w:proofErr w:type="spellEnd"/>
          </w:p>
          <w:p w14:paraId="224160ED"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
          <w:p w14:paraId="4130389E"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DFCFA"/>
              </w:rPr>
            </w:pPr>
          </w:p>
        </w:tc>
      </w:tr>
      <w:tr w:rsidR="00315DC6" w14:paraId="2F27B30B" w14:textId="77777777">
        <w:trPr>
          <w:gridAfter w:val="1"/>
          <w:wAfter w:w="4200" w:type="dxa"/>
        </w:trPr>
        <w:tc>
          <w:tcPr>
            <w:tcW w:w="5445" w:type="dxa"/>
            <w:tcBorders>
              <w:top w:val="single" w:sz="4" w:space="0" w:color="000000"/>
            </w:tcBorders>
          </w:tcPr>
          <w:p w14:paraId="72F80012"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UnistraB" w:eastAsia="UnistraB" w:hAnsi="UnistraB" w:cs="UnistraB"/>
                <w:b/>
                <w:i/>
                <w:color w:val="7F7F7F"/>
                <w:sz w:val="26"/>
                <w:szCs w:val="26"/>
              </w:rPr>
              <w:t>Contacts :</w:t>
            </w:r>
          </w:p>
        </w:tc>
      </w:tr>
      <w:tr w:rsidR="00315DC6" w14:paraId="75D4B17C" w14:textId="77777777">
        <w:trPr>
          <w:gridAfter w:val="1"/>
          <w:wAfter w:w="4200" w:type="dxa"/>
        </w:trPr>
        <w:tc>
          <w:tcPr>
            <w:tcW w:w="5445" w:type="dxa"/>
          </w:tcPr>
          <w:p w14:paraId="210C7441"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proofErr w:type="spellStart"/>
            <w:r>
              <w:rPr>
                <w:highlight w:val="yellow"/>
              </w:rPr>
              <w:t>Chaimae</w:t>
            </w:r>
            <w:proofErr w:type="spellEnd"/>
            <w:r>
              <w:rPr>
                <w:highlight w:val="yellow"/>
              </w:rPr>
              <w:t xml:space="preserve"> </w:t>
            </w:r>
            <w:proofErr w:type="spellStart"/>
            <w:r>
              <w:rPr>
                <w:highlight w:val="yellow"/>
              </w:rPr>
              <w:t>Hamdan</w:t>
            </w:r>
            <w:proofErr w:type="spellEnd"/>
          </w:p>
        </w:tc>
      </w:tr>
      <w:tr w:rsidR="00315DC6" w14:paraId="6FA66A15" w14:textId="77777777">
        <w:tc>
          <w:tcPr>
            <w:tcW w:w="5445" w:type="dxa"/>
            <w:tcBorders>
              <w:bottom w:val="single" w:sz="4" w:space="0" w:color="000000"/>
            </w:tcBorders>
          </w:tcPr>
          <w:p w14:paraId="7BA9D402"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Pr>
                <w:highlight w:val="yellow"/>
              </w:rPr>
              <w:t xml:space="preserve">Sara </w:t>
            </w:r>
            <w:proofErr w:type="spellStart"/>
            <w:r>
              <w:rPr>
                <w:highlight w:val="yellow"/>
              </w:rPr>
              <w:t>Tahali</w:t>
            </w:r>
            <w:proofErr w:type="spellEnd"/>
          </w:p>
          <w:p w14:paraId="3D375B92" w14:textId="77777777" w:rsidR="00315DC6" w:rsidRDefault="004D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Pr>
                <w:highlight w:val="yellow"/>
              </w:rPr>
              <w:t xml:space="preserve">Alan </w:t>
            </w:r>
            <w:proofErr w:type="spellStart"/>
            <w:r>
              <w:rPr>
                <w:highlight w:val="yellow"/>
              </w:rPr>
              <w:t>Reiter</w:t>
            </w:r>
            <w:proofErr w:type="spellEnd"/>
          </w:p>
        </w:tc>
        <w:tc>
          <w:tcPr>
            <w:tcW w:w="4200" w:type="dxa"/>
            <w:tcBorders>
              <w:bottom w:val="single" w:sz="4" w:space="0" w:color="000000"/>
            </w:tcBorders>
          </w:tcPr>
          <w:p w14:paraId="0FC0B9D9"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315DC6" w14:paraId="48217D4B" w14:textId="77777777">
        <w:tc>
          <w:tcPr>
            <w:tcW w:w="5445" w:type="dxa"/>
            <w:tcBorders>
              <w:bottom w:val="single" w:sz="4" w:space="0" w:color="000000"/>
            </w:tcBorders>
          </w:tcPr>
          <w:p w14:paraId="5E40A6EE"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200" w:type="dxa"/>
            <w:tcBorders>
              <w:bottom w:val="single" w:sz="4" w:space="0" w:color="000000"/>
            </w:tcBorders>
          </w:tcPr>
          <w:p w14:paraId="7150E9AD" w14:textId="77777777" w:rsidR="00315DC6" w:rsidRDefault="0031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14:paraId="47D0925E" w14:textId="77777777" w:rsidR="00315DC6" w:rsidRDefault="00315DC6">
      <w:pPr>
        <w:ind w:firstLine="720"/>
        <w:jc w:val="both"/>
        <w:rPr>
          <w:b/>
          <w:color w:val="000000"/>
          <w:sz w:val="22"/>
          <w:szCs w:val="22"/>
        </w:rPr>
      </w:pPr>
    </w:p>
    <w:sectPr w:rsidR="00315DC6">
      <w:headerReference w:type="even" r:id="rId19"/>
      <w:headerReference w:type="default" r:id="rId20"/>
      <w:footerReference w:type="even" r:id="rId21"/>
      <w:footerReference w:type="default" r:id="rId22"/>
      <w:headerReference w:type="first" r:id="rId23"/>
      <w:footerReference w:type="first" r:id="rId24"/>
      <w:pgSz w:w="11900" w:h="16840"/>
      <w:pgMar w:top="1418" w:right="1418" w:bottom="1418" w:left="1418" w:header="1140"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9A546" w14:textId="77777777" w:rsidR="00236E98" w:rsidRDefault="00236E98">
      <w:r>
        <w:separator/>
      </w:r>
    </w:p>
  </w:endnote>
  <w:endnote w:type="continuationSeparator" w:id="0">
    <w:p w14:paraId="4C226245" w14:textId="77777777" w:rsidR="00236E98" w:rsidRDefault="0023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Quattrocento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modern"/>
    <w:notTrueType/>
    <w:pitch w:val="fixed"/>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UnistraB">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0214" w14:textId="77777777" w:rsidR="00315DC6" w:rsidRDefault="00315DC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3739" w14:textId="77777777" w:rsidR="00315DC6" w:rsidRDefault="004D277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70528" behindDoc="0" locked="0" layoutInCell="1" hidden="0" allowOverlap="1" wp14:anchorId="142E0C53" wp14:editId="459B9A4D">
          <wp:simplePos x="0" y="0"/>
          <wp:positionH relativeFrom="column">
            <wp:posOffset>-814995</wp:posOffset>
          </wp:positionH>
          <wp:positionV relativeFrom="paragraph">
            <wp:posOffset>-504824</wp:posOffset>
          </wp:positionV>
          <wp:extent cx="2057400" cy="812800"/>
          <wp:effectExtent l="0" t="0" r="0" b="0"/>
          <wp:wrapSquare wrapText="bothSides" distT="0" distB="0" distL="114300" distR="114300"/>
          <wp:docPr id="40" name="image5.png" descr="Une image contenant texte, Police, logo,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5.png" descr="Une image contenant texte, Police, logo, Graphique&#10;&#10;Description générée automatiquement"/>
                  <pic:cNvPicPr preferRelativeResize="0"/>
                </pic:nvPicPr>
                <pic:blipFill>
                  <a:blip r:embed="rId1"/>
                  <a:srcRect/>
                  <a:stretch>
                    <a:fillRect/>
                  </a:stretch>
                </pic:blipFill>
                <pic:spPr>
                  <a:xfrm>
                    <a:off x="0" y="0"/>
                    <a:ext cx="2057400" cy="812800"/>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7D7B671E" wp14:editId="022FE05D">
          <wp:simplePos x="0" y="0"/>
          <wp:positionH relativeFrom="column">
            <wp:posOffset>1294474</wp:posOffset>
          </wp:positionH>
          <wp:positionV relativeFrom="paragraph">
            <wp:posOffset>-486409</wp:posOffset>
          </wp:positionV>
          <wp:extent cx="1872615" cy="655320"/>
          <wp:effectExtent l="0" t="0" r="0" b="0"/>
          <wp:wrapSquare wrapText="bothSides" distT="0" distB="0" distL="114300" distR="114300"/>
          <wp:docPr id="43" name="image8.jpg" descr="Une image contenant texte, Police, logo,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8.jpg" descr="Une image contenant texte, Police, logo, Graphique&#10;&#10;Description générée automatiquement"/>
                  <pic:cNvPicPr preferRelativeResize="0"/>
                </pic:nvPicPr>
                <pic:blipFill>
                  <a:blip r:embed="rId2"/>
                  <a:srcRect/>
                  <a:stretch>
                    <a:fillRect/>
                  </a:stretch>
                </pic:blipFill>
                <pic:spPr>
                  <a:xfrm>
                    <a:off x="0" y="0"/>
                    <a:ext cx="1872615" cy="65532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01BF0A02" wp14:editId="18EFA761">
          <wp:simplePos x="0" y="0"/>
          <wp:positionH relativeFrom="column">
            <wp:posOffset>5365750</wp:posOffset>
          </wp:positionH>
          <wp:positionV relativeFrom="paragraph">
            <wp:posOffset>-649533</wp:posOffset>
          </wp:positionV>
          <wp:extent cx="1264285" cy="900430"/>
          <wp:effectExtent l="0" t="0" r="0" b="0"/>
          <wp:wrapSquare wrapText="bothSides" distT="0" distB="0" distL="114300" distR="11430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64285" cy="90043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3CF4E4A3" wp14:editId="19F42078">
          <wp:simplePos x="0" y="0"/>
          <wp:positionH relativeFrom="column">
            <wp:posOffset>3086266</wp:posOffset>
          </wp:positionH>
          <wp:positionV relativeFrom="paragraph">
            <wp:posOffset>-507299</wp:posOffset>
          </wp:positionV>
          <wp:extent cx="2180590" cy="596265"/>
          <wp:effectExtent l="0" t="0" r="0" b="0"/>
          <wp:wrapSquare wrapText="bothSides" distT="0" distB="0" distL="114300" distR="114300"/>
          <wp:docPr id="42" name="image19.png" descr="Une image contenant texte, sign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9.png" descr="Une image contenant texte, signe, clipart&#10;&#10;Description générée automatiquement"/>
                  <pic:cNvPicPr preferRelativeResize="0"/>
                </pic:nvPicPr>
                <pic:blipFill>
                  <a:blip r:embed="rId4"/>
                  <a:srcRect/>
                  <a:stretch>
                    <a:fillRect/>
                  </a:stretch>
                </pic:blipFill>
                <pic:spPr>
                  <a:xfrm>
                    <a:off x="0" y="0"/>
                    <a:ext cx="2180590" cy="5962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1A6B" w14:textId="77777777" w:rsidR="00315DC6" w:rsidRDefault="00315DC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DBCD" w14:textId="77777777" w:rsidR="00236E98" w:rsidRDefault="00236E98">
      <w:r>
        <w:separator/>
      </w:r>
    </w:p>
  </w:footnote>
  <w:footnote w:type="continuationSeparator" w:id="0">
    <w:p w14:paraId="31D892E8" w14:textId="77777777" w:rsidR="00236E98" w:rsidRDefault="0023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6040" w14:textId="77777777" w:rsidR="00315DC6" w:rsidRDefault="00315DC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993C" w14:textId="77777777" w:rsidR="00315DC6" w:rsidRDefault="004D2775">
    <w:r>
      <w:rPr>
        <w:noProof/>
      </w:rPr>
      <w:drawing>
        <wp:anchor distT="0" distB="0" distL="114300" distR="114300" simplePos="0" relativeHeight="251658240" behindDoc="0" locked="0" layoutInCell="1" hidden="0" allowOverlap="1" wp14:anchorId="5784886E" wp14:editId="1272BAF5">
          <wp:simplePos x="0" y="0"/>
          <wp:positionH relativeFrom="column">
            <wp:posOffset>5060950</wp:posOffset>
          </wp:positionH>
          <wp:positionV relativeFrom="paragraph">
            <wp:posOffset>-862947</wp:posOffset>
          </wp:positionV>
          <wp:extent cx="1570355" cy="784860"/>
          <wp:effectExtent l="0" t="0" r="0" b="0"/>
          <wp:wrapSquare wrapText="bothSides" distT="0" distB="0" distL="114300" distR="114300"/>
          <wp:docPr id="44" name="image10.png" descr="Capture d’écran 2018-10-28 à 21.57.45.png"/>
          <wp:cNvGraphicFramePr/>
          <a:graphic xmlns:a="http://schemas.openxmlformats.org/drawingml/2006/main">
            <a:graphicData uri="http://schemas.openxmlformats.org/drawingml/2006/picture">
              <pic:pic xmlns:pic="http://schemas.openxmlformats.org/drawingml/2006/picture">
                <pic:nvPicPr>
                  <pic:cNvPr id="0" name="image10.png" descr="Capture d’écran 2018-10-28 à 21.57.45.png"/>
                  <pic:cNvPicPr preferRelativeResize="0"/>
                </pic:nvPicPr>
                <pic:blipFill>
                  <a:blip r:embed="rId1"/>
                  <a:srcRect/>
                  <a:stretch>
                    <a:fillRect/>
                  </a:stretch>
                </pic:blipFill>
                <pic:spPr>
                  <a:xfrm>
                    <a:off x="0" y="0"/>
                    <a:ext cx="1570355" cy="7848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67AF80F" wp14:editId="468B33FC">
          <wp:simplePos x="0" y="0"/>
          <wp:positionH relativeFrom="column">
            <wp:posOffset>-894713</wp:posOffset>
          </wp:positionH>
          <wp:positionV relativeFrom="paragraph">
            <wp:posOffset>-712761</wp:posOffset>
          </wp:positionV>
          <wp:extent cx="1747157" cy="68580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47157" cy="6858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55630E6" wp14:editId="369EC60A">
          <wp:simplePos x="0" y="0"/>
          <wp:positionH relativeFrom="column">
            <wp:posOffset>1681497</wp:posOffset>
          </wp:positionH>
          <wp:positionV relativeFrom="paragraph">
            <wp:posOffset>-753109</wp:posOffset>
          </wp:positionV>
          <wp:extent cx="1289050" cy="685165"/>
          <wp:effectExtent l="0" t="0" r="0" b="0"/>
          <wp:wrapSquare wrapText="bothSides" distT="0" distB="0" distL="114300" distR="114300"/>
          <wp:docPr id="28" name="image1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2.png" descr="Une image contenant texte&#10;&#10;Description générée automatiquement"/>
                  <pic:cNvPicPr preferRelativeResize="0"/>
                </pic:nvPicPr>
                <pic:blipFill>
                  <a:blip r:embed="rId3"/>
                  <a:srcRect/>
                  <a:stretch>
                    <a:fillRect/>
                  </a:stretch>
                </pic:blipFill>
                <pic:spPr>
                  <a:xfrm>
                    <a:off x="0" y="0"/>
                    <a:ext cx="1289050" cy="68516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4204959" wp14:editId="65AA9B65">
          <wp:simplePos x="0" y="0"/>
          <wp:positionH relativeFrom="column">
            <wp:posOffset>458470</wp:posOffset>
          </wp:positionH>
          <wp:positionV relativeFrom="paragraph">
            <wp:posOffset>-708024</wp:posOffset>
          </wp:positionV>
          <wp:extent cx="1186180" cy="677545"/>
          <wp:effectExtent l="0" t="0" r="0" b="0"/>
          <wp:wrapSquare wrapText="bothSides" distT="0" distB="0" distL="114300" distR="114300"/>
          <wp:docPr id="2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1186180" cy="67754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D185725" wp14:editId="09D3FE09">
          <wp:simplePos x="0" y="0"/>
          <wp:positionH relativeFrom="column">
            <wp:posOffset>3926840</wp:posOffset>
          </wp:positionH>
          <wp:positionV relativeFrom="paragraph">
            <wp:posOffset>-731519</wp:posOffset>
          </wp:positionV>
          <wp:extent cx="1033145" cy="724535"/>
          <wp:effectExtent l="0" t="0" r="0" b="0"/>
          <wp:wrapSquare wrapText="bothSides" distT="0" distB="0" distL="114300" distR="114300"/>
          <wp:docPr id="41" name="image13.jpg"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3.jpg" descr="Une image contenant logo&#10;&#10;Description générée automatiquement"/>
                  <pic:cNvPicPr preferRelativeResize="0"/>
                </pic:nvPicPr>
                <pic:blipFill>
                  <a:blip r:embed="rId5"/>
                  <a:srcRect/>
                  <a:stretch>
                    <a:fillRect/>
                  </a:stretch>
                </pic:blipFill>
                <pic:spPr>
                  <a:xfrm>
                    <a:off x="0" y="0"/>
                    <a:ext cx="1033145" cy="72453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4C55FB6" wp14:editId="42F584AF">
          <wp:simplePos x="0" y="0"/>
          <wp:positionH relativeFrom="column">
            <wp:posOffset>5360653</wp:posOffset>
          </wp:positionH>
          <wp:positionV relativeFrom="paragraph">
            <wp:posOffset>-136524</wp:posOffset>
          </wp:positionV>
          <wp:extent cx="715645" cy="471170"/>
          <wp:effectExtent l="0" t="0" r="0" b="0"/>
          <wp:wrapSquare wrapText="bothSides" distT="0" distB="0" distL="114300" distR="114300"/>
          <wp:docPr id="37" name="image7.jpg"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7.jpg" descr="Une image contenant logo&#10;&#10;Description générée automatiquement"/>
                  <pic:cNvPicPr preferRelativeResize="0"/>
                </pic:nvPicPr>
                <pic:blipFill>
                  <a:blip r:embed="rId6"/>
                  <a:srcRect/>
                  <a:stretch>
                    <a:fillRect/>
                  </a:stretch>
                </pic:blipFill>
                <pic:spPr>
                  <a:xfrm>
                    <a:off x="0" y="0"/>
                    <a:ext cx="715645" cy="47117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FF016EC" wp14:editId="18AC4469">
          <wp:simplePos x="0" y="0"/>
          <wp:positionH relativeFrom="column">
            <wp:posOffset>6072488</wp:posOffset>
          </wp:positionH>
          <wp:positionV relativeFrom="paragraph">
            <wp:posOffset>-146684</wp:posOffset>
          </wp:positionV>
          <wp:extent cx="573405" cy="573405"/>
          <wp:effectExtent l="0" t="0" r="0" b="0"/>
          <wp:wrapSquare wrapText="bothSides" distT="0" distB="0" distL="114300" distR="114300"/>
          <wp:docPr id="32" name="image9.jpg" descr="Une image contenant text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9.jpg" descr="Une image contenant texte, logo&#10;&#10;Description générée automatiquement"/>
                  <pic:cNvPicPr preferRelativeResize="0"/>
                </pic:nvPicPr>
                <pic:blipFill>
                  <a:blip r:embed="rId7"/>
                  <a:srcRect/>
                  <a:stretch>
                    <a:fillRect/>
                  </a:stretch>
                </pic:blipFill>
                <pic:spPr>
                  <a:xfrm>
                    <a:off x="0" y="0"/>
                    <a:ext cx="573405" cy="57340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3C94078" wp14:editId="7ABB0AA4">
          <wp:simplePos x="0" y="0"/>
          <wp:positionH relativeFrom="column">
            <wp:posOffset>2887088</wp:posOffset>
          </wp:positionH>
          <wp:positionV relativeFrom="paragraph">
            <wp:posOffset>-647373</wp:posOffset>
          </wp:positionV>
          <wp:extent cx="1094400" cy="536400"/>
          <wp:effectExtent l="0" t="0" r="0" b="0"/>
          <wp:wrapSquare wrapText="bothSides" distT="0" distB="0" distL="114300" distR="114300"/>
          <wp:docPr id="31" name="image4.png" descr="Une image contenant Graphique, Caractère coloré, graphisme,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png" descr="Une image contenant Graphique, Caractère coloré, graphisme, capture d’écran&#10;&#10;Description générée automatiquement"/>
                  <pic:cNvPicPr preferRelativeResize="0"/>
                </pic:nvPicPr>
                <pic:blipFill>
                  <a:blip r:embed="rId8"/>
                  <a:srcRect/>
                  <a:stretch>
                    <a:fillRect/>
                  </a:stretch>
                </pic:blipFill>
                <pic:spPr>
                  <a:xfrm>
                    <a:off x="0" y="0"/>
                    <a:ext cx="1094400" cy="53640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7494279E" wp14:editId="72C0C3EB">
          <wp:simplePos x="0" y="0"/>
          <wp:positionH relativeFrom="column">
            <wp:posOffset>4026829</wp:posOffset>
          </wp:positionH>
          <wp:positionV relativeFrom="paragraph">
            <wp:posOffset>73523</wp:posOffset>
          </wp:positionV>
          <wp:extent cx="1242695" cy="605790"/>
          <wp:effectExtent l="0" t="0" r="0" b="0"/>
          <wp:wrapSquare wrapText="bothSides" distT="0" distB="0" distL="114300" distR="114300"/>
          <wp:docPr id="35" name="image11.png" descr="Une image contenant texte, Police, clipart,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1.png" descr="Une image contenant texte, Police, clipart, Graphique&#10;&#10;Description générée automatiquement"/>
                  <pic:cNvPicPr preferRelativeResize="0"/>
                </pic:nvPicPr>
                <pic:blipFill>
                  <a:blip r:embed="rId9"/>
                  <a:srcRect/>
                  <a:stretch>
                    <a:fillRect/>
                  </a:stretch>
                </pic:blipFill>
                <pic:spPr>
                  <a:xfrm>
                    <a:off x="0" y="0"/>
                    <a:ext cx="1242695" cy="60579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68290162" wp14:editId="082705EA">
          <wp:simplePos x="0" y="0"/>
          <wp:positionH relativeFrom="column">
            <wp:posOffset>-853438</wp:posOffset>
          </wp:positionH>
          <wp:positionV relativeFrom="paragraph">
            <wp:posOffset>-67309</wp:posOffset>
          </wp:positionV>
          <wp:extent cx="1708785" cy="605790"/>
          <wp:effectExtent l="0" t="0" r="0" b="0"/>
          <wp:wrapSquare wrapText="bothSides" distT="0" distB="0" distL="114300" distR="114300"/>
          <wp:docPr id="36" name="image2.jpg" descr="Une image contenant texte, Police, car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jpg" descr="Une image contenant texte, Police, carte&#10;&#10;Description générée automatiquement"/>
                  <pic:cNvPicPr preferRelativeResize="0"/>
                </pic:nvPicPr>
                <pic:blipFill>
                  <a:blip r:embed="rId10"/>
                  <a:srcRect/>
                  <a:stretch>
                    <a:fillRect/>
                  </a:stretch>
                </pic:blipFill>
                <pic:spPr>
                  <a:xfrm>
                    <a:off x="0" y="0"/>
                    <a:ext cx="1708785" cy="605790"/>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5C1A9868" wp14:editId="0355A2AE">
          <wp:simplePos x="0" y="0"/>
          <wp:positionH relativeFrom="column">
            <wp:posOffset>1783433</wp:posOffset>
          </wp:positionH>
          <wp:positionV relativeFrom="paragraph">
            <wp:posOffset>-75131</wp:posOffset>
          </wp:positionV>
          <wp:extent cx="1382395" cy="515620"/>
          <wp:effectExtent l="0" t="0" r="0" b="0"/>
          <wp:wrapSquare wrapText="bothSides" distT="0" distB="0" distL="114300" distR="114300"/>
          <wp:docPr id="34" name="image3.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Une image contenant texte&#10;&#10;Description générée automatiquement"/>
                  <pic:cNvPicPr preferRelativeResize="0"/>
                </pic:nvPicPr>
                <pic:blipFill>
                  <a:blip r:embed="rId11"/>
                  <a:srcRect/>
                  <a:stretch>
                    <a:fillRect/>
                  </a:stretch>
                </pic:blipFill>
                <pic:spPr>
                  <a:xfrm>
                    <a:off x="0" y="0"/>
                    <a:ext cx="1382395" cy="515620"/>
                  </a:xfrm>
                  <a:prstGeom prst="rect">
                    <a:avLst/>
                  </a:prstGeom>
                  <a:ln/>
                </pic:spPr>
              </pic:pic>
            </a:graphicData>
          </a:graphic>
        </wp:anchor>
      </w:drawing>
    </w:r>
  </w:p>
  <w:p w14:paraId="7EF84ED0" w14:textId="77777777" w:rsidR="00315DC6" w:rsidRDefault="004D277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9504" behindDoc="0" locked="0" layoutInCell="1" hidden="0" allowOverlap="1" wp14:anchorId="074E98F9" wp14:editId="6D4F3EED">
          <wp:simplePos x="0" y="0"/>
          <wp:positionH relativeFrom="column">
            <wp:posOffset>1122915</wp:posOffset>
          </wp:positionH>
          <wp:positionV relativeFrom="paragraph">
            <wp:posOffset>157133</wp:posOffset>
          </wp:positionV>
          <wp:extent cx="2494915" cy="478790"/>
          <wp:effectExtent l="0" t="0" r="0" b="0"/>
          <wp:wrapSquare wrapText="bothSides" distT="0" distB="0" distL="114300" distR="114300"/>
          <wp:docPr id="30" name="image14.png" descr="Une image contenant capture d’écran, Police, Graphiqu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4.png" descr="Une image contenant capture d’écran, Police, Graphique, logo&#10;&#10;Description générée automatiquement"/>
                  <pic:cNvPicPr preferRelativeResize="0"/>
                </pic:nvPicPr>
                <pic:blipFill>
                  <a:blip r:embed="rId12"/>
                  <a:srcRect/>
                  <a:stretch>
                    <a:fillRect/>
                  </a:stretch>
                </pic:blipFill>
                <pic:spPr>
                  <a:xfrm>
                    <a:off x="0" y="0"/>
                    <a:ext cx="2494915" cy="478790"/>
                  </a:xfrm>
                  <a:prstGeom prst="rect">
                    <a:avLst/>
                  </a:prstGeom>
                  <a:ln/>
                </pic:spPr>
              </pic:pic>
            </a:graphicData>
          </a:graphic>
        </wp:anchor>
      </w:drawing>
    </w:r>
  </w:p>
  <w:p w14:paraId="16F46E5C" w14:textId="77777777" w:rsidR="00315DC6" w:rsidRDefault="00315DC6">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F646" w14:textId="77777777" w:rsidR="00315DC6" w:rsidRDefault="00315DC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63FE"/>
    <w:multiLevelType w:val="multilevel"/>
    <w:tmpl w:val="C0087174"/>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1E78EB"/>
    <w:multiLevelType w:val="multilevel"/>
    <w:tmpl w:val="2F5EA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31F76"/>
    <w:multiLevelType w:val="multilevel"/>
    <w:tmpl w:val="5F06EE68"/>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EE67CE"/>
    <w:multiLevelType w:val="multilevel"/>
    <w:tmpl w:val="1E421A9C"/>
    <w:lvl w:ilvl="0">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6"/>
    <w:rsid w:val="000135BB"/>
    <w:rsid w:val="000F445C"/>
    <w:rsid w:val="001330C3"/>
    <w:rsid w:val="001575EC"/>
    <w:rsid w:val="00236E98"/>
    <w:rsid w:val="002B63FF"/>
    <w:rsid w:val="00315DC6"/>
    <w:rsid w:val="003E7302"/>
    <w:rsid w:val="003F7350"/>
    <w:rsid w:val="004D2775"/>
    <w:rsid w:val="006F3CA3"/>
    <w:rsid w:val="00855C6E"/>
    <w:rsid w:val="008F7672"/>
    <w:rsid w:val="009C4B96"/>
    <w:rsid w:val="00AA4E60"/>
    <w:rsid w:val="00BA4CCB"/>
    <w:rsid w:val="00BB3638"/>
    <w:rsid w:val="00BC3C21"/>
    <w:rsid w:val="00DE1CDD"/>
    <w:rsid w:val="00EF5A5D"/>
    <w:rsid w:val="00F75CA6"/>
    <w:rsid w:val="00FB120A"/>
    <w:rsid w:val="00FF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0657"/>
  <w15:docId w15:val="{BBCA8863-DF78-E942-B50F-83FAF090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CC"/>
  </w:style>
  <w:style w:type="paragraph" w:styleId="Titre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Titre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Titre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Titre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Titre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mbria" w:eastAsia="Cambria" w:hAnsi="Cambria" w:cs="Cambria"/>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F6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PrformatHTMLCar">
    <w:name w:val="Préformaté HTML Car"/>
    <w:basedOn w:val="Policepardfaut"/>
    <w:link w:val="PrformatHTML"/>
    <w:uiPriority w:val="99"/>
    <w:semiHidden/>
    <w:rsid w:val="00F60A75"/>
    <w:rPr>
      <w:rFonts w:ascii="Courier" w:hAnsi="Courier" w:cs="Courier"/>
      <w:sz w:val="20"/>
      <w:szCs w:val="20"/>
    </w:rPr>
  </w:style>
  <w:style w:type="character" w:styleId="Lienhypertexte">
    <w:name w:val="Hyperlink"/>
    <w:basedOn w:val="Policepardfaut"/>
    <w:uiPriority w:val="99"/>
    <w:unhideWhenUsed/>
    <w:rsid w:val="0085299A"/>
    <w:rPr>
      <w:color w:val="0000FF"/>
      <w:u w:val="single"/>
    </w:rPr>
  </w:style>
  <w:style w:type="paragraph" w:styleId="Paragraphedeliste">
    <w:name w:val="List Paragraph"/>
    <w:basedOn w:val="Normal"/>
    <w:uiPriority w:val="34"/>
    <w:qFormat/>
    <w:rsid w:val="0085299A"/>
    <w:pPr>
      <w:ind w:left="720"/>
      <w:contextualSpacing/>
    </w:pPr>
    <w:rPr>
      <w:rFonts w:ascii="Cambria" w:eastAsia="Cambria" w:hAnsi="Cambria" w:cs="Cambria"/>
    </w:rPr>
  </w:style>
  <w:style w:type="paragraph" w:styleId="Notedebasdepage">
    <w:name w:val="footnote text"/>
    <w:basedOn w:val="Normal"/>
    <w:link w:val="NotedebasdepageCar"/>
    <w:uiPriority w:val="99"/>
    <w:unhideWhenUsed/>
    <w:rsid w:val="004C09B7"/>
    <w:rPr>
      <w:rFonts w:ascii="Cambria" w:eastAsia="Cambria" w:hAnsi="Cambria" w:cs="Cambria"/>
    </w:rPr>
  </w:style>
  <w:style w:type="character" w:customStyle="1" w:styleId="NotedebasdepageCar">
    <w:name w:val="Note de bas de page Car"/>
    <w:basedOn w:val="Policepardfaut"/>
    <w:link w:val="Notedebasdepage"/>
    <w:uiPriority w:val="99"/>
    <w:rsid w:val="004C09B7"/>
  </w:style>
  <w:style w:type="character" w:styleId="Appelnotedebasdep">
    <w:name w:val="footnote reference"/>
    <w:basedOn w:val="Policepardfaut"/>
    <w:uiPriority w:val="99"/>
    <w:unhideWhenUsed/>
    <w:rsid w:val="004C09B7"/>
    <w:rPr>
      <w:vertAlign w:val="superscript"/>
    </w:rPr>
  </w:style>
  <w:style w:type="character" w:styleId="Accentuation">
    <w:name w:val="Emphasis"/>
    <w:basedOn w:val="Policepardfaut"/>
    <w:uiPriority w:val="20"/>
    <w:qFormat/>
    <w:rsid w:val="000A64EA"/>
    <w:rPr>
      <w:i/>
      <w:iCs/>
    </w:rPr>
  </w:style>
  <w:style w:type="character" w:customStyle="1" w:styleId="apple-converted-space">
    <w:name w:val="apple-converted-space"/>
    <w:basedOn w:val="Policepardfaut"/>
    <w:rsid w:val="000A64EA"/>
  </w:style>
  <w:style w:type="paragraph" w:styleId="Textedebulles">
    <w:name w:val="Balloon Text"/>
    <w:basedOn w:val="Normal"/>
    <w:link w:val="TextedebullesCar"/>
    <w:uiPriority w:val="99"/>
    <w:semiHidden/>
    <w:unhideWhenUsed/>
    <w:rsid w:val="006C639D"/>
    <w:rPr>
      <w:rFonts w:ascii="Lucida Grande" w:eastAsia="Cambria" w:hAnsi="Lucida Grande" w:cs="Lucida Grande"/>
      <w:sz w:val="18"/>
      <w:szCs w:val="18"/>
    </w:rPr>
  </w:style>
  <w:style w:type="character" w:customStyle="1" w:styleId="TextedebullesCar">
    <w:name w:val="Texte de bulles Car"/>
    <w:basedOn w:val="Policepardfaut"/>
    <w:link w:val="Textedebulles"/>
    <w:uiPriority w:val="99"/>
    <w:semiHidden/>
    <w:rsid w:val="006C639D"/>
    <w:rPr>
      <w:rFonts w:ascii="Lucida Grande" w:hAnsi="Lucida Grande" w:cs="Lucida Grande"/>
      <w:sz w:val="18"/>
      <w:szCs w:val="18"/>
    </w:rPr>
  </w:style>
  <w:style w:type="paragraph" w:styleId="En-tte">
    <w:name w:val="header"/>
    <w:basedOn w:val="Normal"/>
    <w:link w:val="En-tteCar"/>
    <w:unhideWhenUsed/>
    <w:rsid w:val="000C33DF"/>
    <w:pPr>
      <w:tabs>
        <w:tab w:val="center" w:pos="4153"/>
        <w:tab w:val="right" w:pos="8306"/>
      </w:tabs>
    </w:pPr>
    <w:rPr>
      <w:rFonts w:ascii="Cambria" w:eastAsia="Cambria" w:hAnsi="Cambria" w:cs="Cambria"/>
    </w:rPr>
  </w:style>
  <w:style w:type="character" w:customStyle="1" w:styleId="En-tteCar">
    <w:name w:val="En-tête Car"/>
    <w:basedOn w:val="Policepardfaut"/>
    <w:link w:val="En-tte"/>
    <w:uiPriority w:val="99"/>
    <w:rsid w:val="000C33DF"/>
  </w:style>
  <w:style w:type="paragraph" w:styleId="Pieddepage">
    <w:name w:val="footer"/>
    <w:basedOn w:val="Normal"/>
    <w:link w:val="PieddepageCar"/>
    <w:uiPriority w:val="99"/>
    <w:unhideWhenUsed/>
    <w:rsid w:val="000C33DF"/>
    <w:pPr>
      <w:tabs>
        <w:tab w:val="center" w:pos="4153"/>
        <w:tab w:val="right" w:pos="8306"/>
      </w:tabs>
    </w:pPr>
    <w:rPr>
      <w:rFonts w:ascii="Cambria" w:eastAsia="Cambria" w:hAnsi="Cambria" w:cs="Cambria"/>
    </w:rPr>
  </w:style>
  <w:style w:type="character" w:customStyle="1" w:styleId="PieddepageCar">
    <w:name w:val="Pied de page Car"/>
    <w:basedOn w:val="Policepardfaut"/>
    <w:link w:val="Pieddepage"/>
    <w:uiPriority w:val="99"/>
    <w:rsid w:val="000C33DF"/>
  </w:style>
  <w:style w:type="character" w:styleId="Marquedecommentaire">
    <w:name w:val="annotation reference"/>
    <w:basedOn w:val="Policepardfaut"/>
    <w:uiPriority w:val="99"/>
    <w:semiHidden/>
    <w:unhideWhenUsed/>
    <w:rsid w:val="00177224"/>
    <w:rPr>
      <w:sz w:val="16"/>
      <w:szCs w:val="16"/>
    </w:rPr>
  </w:style>
  <w:style w:type="paragraph" w:styleId="Commentaire">
    <w:name w:val="annotation text"/>
    <w:basedOn w:val="Normal"/>
    <w:link w:val="CommentaireCar"/>
    <w:uiPriority w:val="99"/>
    <w:unhideWhenUsed/>
    <w:rsid w:val="00177224"/>
    <w:rPr>
      <w:rFonts w:ascii="Cambria" w:eastAsia="Cambria" w:hAnsi="Cambria" w:cs="Cambria"/>
      <w:sz w:val="20"/>
      <w:szCs w:val="20"/>
    </w:rPr>
  </w:style>
  <w:style w:type="character" w:customStyle="1" w:styleId="CommentaireCar">
    <w:name w:val="Commentaire Car"/>
    <w:basedOn w:val="Policepardfaut"/>
    <w:link w:val="Commentaire"/>
    <w:uiPriority w:val="99"/>
    <w:rsid w:val="00177224"/>
    <w:rPr>
      <w:sz w:val="20"/>
      <w:szCs w:val="20"/>
    </w:rPr>
  </w:style>
  <w:style w:type="paragraph" w:styleId="Objetducommentaire">
    <w:name w:val="annotation subject"/>
    <w:basedOn w:val="Commentaire"/>
    <w:next w:val="Commentaire"/>
    <w:link w:val="ObjetducommentaireCar"/>
    <w:uiPriority w:val="99"/>
    <w:semiHidden/>
    <w:unhideWhenUsed/>
    <w:rsid w:val="00177224"/>
    <w:rPr>
      <w:b/>
      <w:bCs/>
    </w:rPr>
  </w:style>
  <w:style w:type="character" w:customStyle="1" w:styleId="ObjetducommentaireCar">
    <w:name w:val="Objet du commentaire Car"/>
    <w:basedOn w:val="CommentaireCar"/>
    <w:link w:val="Objetducommentaire"/>
    <w:uiPriority w:val="99"/>
    <w:semiHidden/>
    <w:rsid w:val="00177224"/>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ontentpasted0">
    <w:name w:val="contentpasted0"/>
    <w:basedOn w:val="Policepardfaut"/>
    <w:rsid w:val="00FF111B"/>
  </w:style>
  <w:style w:type="table" w:styleId="Grilledutableau">
    <w:name w:val="Table Grid"/>
    <w:basedOn w:val="TableauNormal"/>
    <w:uiPriority w:val="39"/>
    <w:rsid w:val="00D0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406"/>
    <w:pPr>
      <w:spacing w:before="100" w:beforeAutospacing="1" w:after="100" w:afterAutospacing="1"/>
    </w:pPr>
  </w:style>
  <w:style w:type="character" w:customStyle="1" w:styleId="Mentionnonrsolue1">
    <w:name w:val="Mention non résolue1"/>
    <w:basedOn w:val="Policepardfaut"/>
    <w:uiPriority w:val="99"/>
    <w:semiHidden/>
    <w:unhideWhenUsed/>
    <w:rsid w:val="00632546"/>
    <w:rPr>
      <w:color w:val="605E5C"/>
      <w:shd w:val="clear" w:color="auto" w:fill="E1DFDD"/>
    </w:rPr>
  </w:style>
  <w:style w:type="character" w:customStyle="1" w:styleId="given-names">
    <w:name w:val="given-names"/>
    <w:basedOn w:val="Policepardfaut"/>
    <w:rsid w:val="00D07B59"/>
  </w:style>
  <w:style w:type="character" w:customStyle="1" w:styleId="surname">
    <w:name w:val="surname"/>
    <w:basedOn w:val="Policepardfaut"/>
    <w:rsid w:val="00D07B59"/>
  </w:style>
  <w:style w:type="paragraph" w:styleId="Rvision">
    <w:name w:val="Revision"/>
    <w:hidden/>
    <w:uiPriority w:val="99"/>
    <w:semiHidden/>
    <w:rsid w:val="00CE4B1D"/>
  </w:style>
  <w:style w:type="character" w:customStyle="1" w:styleId="Mentionnonrsolue2">
    <w:name w:val="Mention non résolue2"/>
    <w:basedOn w:val="Policepardfaut"/>
    <w:uiPriority w:val="99"/>
    <w:semiHidden/>
    <w:unhideWhenUsed/>
    <w:rsid w:val="00DA6B92"/>
    <w:rPr>
      <w:color w:val="605E5C"/>
      <w:shd w:val="clear" w:color="auto" w:fill="E1DFDD"/>
    </w:rPr>
  </w:style>
  <w:style w:type="character" w:styleId="Lienhypertextesuivivisit">
    <w:name w:val="FollowedHyperlink"/>
    <w:basedOn w:val="Policepardfaut"/>
    <w:uiPriority w:val="99"/>
    <w:semiHidden/>
    <w:unhideWhenUsed/>
    <w:rsid w:val="00DA6B92"/>
    <w:rPr>
      <w:color w:val="800080" w:themeColor="followedHyperlink"/>
      <w:u w:val="single"/>
    </w:rPr>
  </w:style>
  <w:style w:type="character" w:styleId="lev">
    <w:name w:val="Strong"/>
    <w:basedOn w:val="Policepardfaut"/>
    <w:uiPriority w:val="22"/>
    <w:qFormat/>
    <w:rsid w:val="00471D43"/>
    <w:rPr>
      <w:b/>
      <w:bCs/>
    </w:rPr>
  </w:style>
  <w:style w:type="character" w:customStyle="1" w:styleId="ui-provider">
    <w:name w:val="ui-provider"/>
    <w:basedOn w:val="Policepardfaut"/>
    <w:rsid w:val="00C358C4"/>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505850">
      <w:bodyDiv w:val="1"/>
      <w:marLeft w:val="0"/>
      <w:marRight w:val="0"/>
      <w:marTop w:val="0"/>
      <w:marBottom w:val="0"/>
      <w:divBdr>
        <w:top w:val="none" w:sz="0" w:space="0" w:color="auto"/>
        <w:left w:val="none" w:sz="0" w:space="0" w:color="auto"/>
        <w:bottom w:val="none" w:sz="0" w:space="0" w:color="auto"/>
        <w:right w:val="none" w:sz="0" w:space="0" w:color="auto"/>
      </w:divBdr>
    </w:div>
    <w:div w:id="179201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fcroiseaux/" TargetMode="External"/><Relationship Id="rId13" Type="http://schemas.openxmlformats.org/officeDocument/2006/relationships/image" Target="media/image17.png"/><Relationship Id="rId18" Type="http://schemas.openxmlformats.org/officeDocument/2006/relationships/hyperlink" Target="mailto:vrontis.d@unic.ac.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hyperlink" Target="mailto:Helene.yildiz@univ-lorrain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fabienne-stock/?originalSubdomain=f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https://www.linkedin.com/in/laurent-marochini-608901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lumenastudio/about/" TargetMode="External"/><Relationship Id="rId14" Type="http://schemas.openxmlformats.org/officeDocument/2006/relationships/image" Target="media/image1.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7.jpg"/><Relationship Id="rId1" Type="http://schemas.openxmlformats.org/officeDocument/2006/relationships/image" Target="media/image16.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p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g"/><Relationship Id="rId11" Type="http://schemas.openxmlformats.org/officeDocument/2006/relationships/image" Target="media/image14.png"/><Relationship Id="rId5" Type="http://schemas.openxmlformats.org/officeDocument/2006/relationships/image" Target="media/image8.jpg"/><Relationship Id="rId10" Type="http://schemas.openxmlformats.org/officeDocument/2006/relationships/image" Target="media/image13.jpg"/><Relationship Id="rId4" Type="http://schemas.openxmlformats.org/officeDocument/2006/relationships/image" Target="media/image7.pn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zZRvCAdilR4SOtBSHiqn6u3JMg==">CgMxLjA4AHIhMXNoWjBDd1NVdGtNMndjOU5BcTN3RWhjSVA0aGhjcnpi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1875</Words>
  <Characters>11069</Characters>
  <Application>Microsoft Office Word</Application>
  <DocSecurity>0</DocSecurity>
  <Lines>204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Yildiz</dc:creator>
  <cp:lastModifiedBy>Helene Yildiz</cp:lastModifiedBy>
  <cp:revision>4</cp:revision>
  <dcterms:created xsi:type="dcterms:W3CDTF">2023-11-26T18:16:00Z</dcterms:created>
  <dcterms:modified xsi:type="dcterms:W3CDTF">2023-11-26T18:24:00Z</dcterms:modified>
</cp:coreProperties>
</file>